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3F33B" w14:textId="77777777" w:rsidR="00101409" w:rsidRPr="00472841" w:rsidRDefault="0028791C" w:rsidP="00101409">
      <w:pPr>
        <w:pStyle w:val="Heading1"/>
        <w:spacing w:line="300" w:lineRule="exact"/>
        <w:rPr>
          <w:rFonts w:ascii="Times New Roman" w:hAnsi="Times New Roman"/>
          <w:szCs w:val="24"/>
          <w:u w:val="single"/>
        </w:rPr>
      </w:pPr>
      <w:r>
        <w:rPr>
          <w:rFonts w:ascii="Times New Roman" w:hAnsi="Times New Roman"/>
          <w:b w:val="0"/>
          <w:szCs w:val="24"/>
        </w:rPr>
        <w:t xml:space="preserve">  </w:t>
      </w:r>
      <w:r w:rsidR="001C5F53">
        <w:rPr>
          <w:rFonts w:ascii="Times New Roman" w:hAnsi="Times New Roman"/>
          <w:b w:val="0"/>
          <w:szCs w:val="24"/>
        </w:rPr>
        <w:t xml:space="preserve">    </w:t>
      </w:r>
      <w:r>
        <w:rPr>
          <w:rFonts w:ascii="Times New Roman" w:hAnsi="Times New Roman"/>
          <w:b w:val="0"/>
          <w:szCs w:val="24"/>
        </w:rPr>
        <w:t xml:space="preserve">  </w:t>
      </w:r>
      <w:r w:rsidR="00101409" w:rsidRPr="00472841">
        <w:rPr>
          <w:rFonts w:ascii="Times New Roman" w:hAnsi="Times New Roman"/>
          <w:b w:val="0"/>
          <w:szCs w:val="24"/>
        </w:rPr>
        <w:t xml:space="preserve">ĐẢNG BỘ </w:t>
      </w:r>
      <w:r w:rsidR="003E7BA0">
        <w:rPr>
          <w:rFonts w:ascii="Times New Roman" w:hAnsi="Times New Roman"/>
          <w:b w:val="0"/>
          <w:szCs w:val="24"/>
        </w:rPr>
        <w:t>HUYỆN CƯ KUIN</w:t>
      </w:r>
      <w:r w:rsidR="00101409" w:rsidRPr="00472841">
        <w:rPr>
          <w:rFonts w:ascii="Times New Roman" w:hAnsi="Times New Roman"/>
          <w:b w:val="0"/>
          <w:szCs w:val="24"/>
        </w:rPr>
        <w:t xml:space="preserve">  </w:t>
      </w:r>
      <w:r w:rsidR="00101409" w:rsidRPr="00472841">
        <w:rPr>
          <w:rFonts w:ascii="Times New Roman" w:hAnsi="Times New Roman"/>
          <w:szCs w:val="24"/>
        </w:rPr>
        <w:t xml:space="preserve">          </w:t>
      </w:r>
      <w:r>
        <w:rPr>
          <w:rFonts w:ascii="Times New Roman" w:hAnsi="Times New Roman"/>
          <w:szCs w:val="24"/>
        </w:rPr>
        <w:t xml:space="preserve">      </w:t>
      </w:r>
      <w:r w:rsidR="001C5F53">
        <w:rPr>
          <w:rFonts w:ascii="Times New Roman" w:hAnsi="Times New Roman"/>
          <w:szCs w:val="24"/>
        </w:rPr>
        <w:t xml:space="preserve">    </w:t>
      </w:r>
      <w:r>
        <w:rPr>
          <w:rFonts w:ascii="Times New Roman" w:hAnsi="Times New Roman"/>
          <w:szCs w:val="24"/>
        </w:rPr>
        <w:t xml:space="preserve">    </w:t>
      </w:r>
      <w:r w:rsidR="00101409" w:rsidRPr="00472841">
        <w:rPr>
          <w:rFonts w:ascii="Times New Roman" w:hAnsi="Times New Roman"/>
          <w:szCs w:val="24"/>
        </w:rPr>
        <w:t xml:space="preserve">  </w:t>
      </w:r>
      <w:r w:rsidR="00101409" w:rsidRPr="0041333B">
        <w:rPr>
          <w:rFonts w:ascii="Times New Roman" w:hAnsi="Times New Roman"/>
          <w:sz w:val="28"/>
          <w:szCs w:val="28"/>
          <w:u w:val="single"/>
        </w:rPr>
        <w:t>ĐẢNG CỘNG SẢN VIỆT NAM</w:t>
      </w:r>
    </w:p>
    <w:p w14:paraId="3A16E8D7" w14:textId="77777777" w:rsidR="00101409" w:rsidRPr="0028791C" w:rsidRDefault="00101409" w:rsidP="00101409">
      <w:pPr>
        <w:spacing w:line="300" w:lineRule="exact"/>
        <w:rPr>
          <w:rFonts w:ascii="Times New Roman" w:hAnsi="Times New Roman" w:cs="Times New Roman"/>
          <w:b/>
          <w:sz w:val="24"/>
          <w:szCs w:val="24"/>
        </w:rPr>
      </w:pPr>
      <w:r w:rsidRPr="0028791C">
        <w:rPr>
          <w:rFonts w:ascii="Times New Roman" w:hAnsi="Times New Roman" w:cs="Times New Roman"/>
          <w:b/>
          <w:sz w:val="24"/>
          <w:szCs w:val="24"/>
        </w:rPr>
        <w:t xml:space="preserve"> ĐẢNG UỶ </w:t>
      </w:r>
      <w:r w:rsidR="00472841" w:rsidRPr="0028791C">
        <w:rPr>
          <w:rFonts w:ascii="Times New Roman" w:hAnsi="Times New Roman" w:cs="Times New Roman"/>
          <w:b/>
          <w:sz w:val="24"/>
          <w:szCs w:val="24"/>
        </w:rPr>
        <w:t xml:space="preserve">TRƯỜNG THPT </w:t>
      </w:r>
      <w:r w:rsidR="003E7BA0">
        <w:rPr>
          <w:rFonts w:ascii="Times New Roman" w:hAnsi="Times New Roman" w:cs="Times New Roman"/>
          <w:b/>
          <w:sz w:val="24"/>
          <w:szCs w:val="24"/>
        </w:rPr>
        <w:t>VIỆT ĐỨC</w:t>
      </w:r>
      <w:r w:rsidRPr="0028791C">
        <w:rPr>
          <w:rFonts w:ascii="Times New Roman" w:hAnsi="Times New Roman" w:cs="Times New Roman"/>
          <w:b/>
          <w:sz w:val="24"/>
          <w:szCs w:val="24"/>
        </w:rPr>
        <w:tab/>
      </w:r>
      <w:r w:rsidRPr="0028791C">
        <w:rPr>
          <w:rFonts w:ascii="Times New Roman" w:hAnsi="Times New Roman" w:cs="Times New Roman"/>
          <w:b/>
          <w:sz w:val="24"/>
          <w:szCs w:val="24"/>
        </w:rPr>
        <w:tab/>
      </w:r>
    </w:p>
    <w:p w14:paraId="1BEF41BF" w14:textId="77777777" w:rsidR="00101409" w:rsidRPr="00472841" w:rsidRDefault="00101409" w:rsidP="00101409">
      <w:pPr>
        <w:spacing w:line="300" w:lineRule="exact"/>
        <w:ind w:firstLine="709"/>
        <w:rPr>
          <w:rFonts w:ascii="Times New Roman" w:hAnsi="Times New Roman" w:cs="Times New Roman"/>
          <w:i/>
          <w:sz w:val="28"/>
        </w:rPr>
      </w:pPr>
      <w:r w:rsidRPr="00472841">
        <w:rPr>
          <w:rFonts w:ascii="Times New Roman" w:hAnsi="Times New Roman" w:cs="Times New Roman"/>
          <w:sz w:val="28"/>
        </w:rPr>
        <w:t xml:space="preserve">    </w:t>
      </w:r>
      <w:r w:rsidR="001C5F53">
        <w:rPr>
          <w:rFonts w:ascii="Times New Roman" w:hAnsi="Times New Roman" w:cs="Times New Roman"/>
          <w:sz w:val="28"/>
        </w:rPr>
        <w:t xml:space="preserve">        </w:t>
      </w:r>
      <w:r w:rsidRPr="00472841">
        <w:rPr>
          <w:rFonts w:ascii="Times New Roman" w:hAnsi="Times New Roman" w:cs="Times New Roman"/>
          <w:sz w:val="28"/>
        </w:rPr>
        <w:t xml:space="preserve">   *</w:t>
      </w:r>
      <w:r w:rsidRPr="00472841">
        <w:rPr>
          <w:rFonts w:ascii="Times New Roman" w:hAnsi="Times New Roman" w:cs="Times New Roman"/>
          <w:sz w:val="28"/>
        </w:rPr>
        <w:tab/>
        <w:t xml:space="preserve">                                             </w:t>
      </w:r>
    </w:p>
    <w:p w14:paraId="44B9F45C" w14:textId="77777777" w:rsidR="00101409" w:rsidRPr="00472841" w:rsidRDefault="00101409" w:rsidP="00101409">
      <w:pPr>
        <w:spacing w:line="300" w:lineRule="exact"/>
        <w:rPr>
          <w:rFonts w:ascii="Times New Roman" w:hAnsi="Times New Roman" w:cs="Times New Roman"/>
          <w:i/>
          <w:sz w:val="24"/>
          <w:szCs w:val="24"/>
        </w:rPr>
      </w:pPr>
      <w:r w:rsidRPr="00472841">
        <w:rPr>
          <w:rFonts w:ascii="Times New Roman" w:hAnsi="Times New Roman" w:cs="Times New Roman"/>
          <w:sz w:val="24"/>
          <w:szCs w:val="24"/>
        </w:rPr>
        <w:t xml:space="preserve">            Số</w:t>
      </w:r>
      <w:r w:rsidR="00F86F67">
        <w:rPr>
          <w:rFonts w:ascii="Times New Roman" w:hAnsi="Times New Roman" w:cs="Times New Roman"/>
          <w:sz w:val="24"/>
          <w:szCs w:val="24"/>
        </w:rPr>
        <w:t>: 49</w:t>
      </w:r>
      <w:r w:rsidR="003E7BA0">
        <w:rPr>
          <w:rFonts w:ascii="Times New Roman" w:hAnsi="Times New Roman" w:cs="Times New Roman"/>
          <w:sz w:val="24"/>
          <w:szCs w:val="24"/>
        </w:rPr>
        <w:t xml:space="preserve"> -QĐ/Đ</w:t>
      </w:r>
      <w:r w:rsidRPr="00472841">
        <w:rPr>
          <w:rFonts w:ascii="Times New Roman" w:hAnsi="Times New Roman" w:cs="Times New Roman"/>
          <w:sz w:val="24"/>
          <w:szCs w:val="24"/>
        </w:rPr>
        <w:t>U</w:t>
      </w:r>
      <w:r w:rsidRPr="00472841">
        <w:rPr>
          <w:rFonts w:ascii="Times New Roman" w:hAnsi="Times New Roman" w:cs="Times New Roman"/>
          <w:i/>
          <w:sz w:val="24"/>
          <w:szCs w:val="24"/>
        </w:rPr>
        <w:t xml:space="preserve">                   </w:t>
      </w:r>
      <w:r w:rsidR="0028791C">
        <w:rPr>
          <w:rFonts w:ascii="Times New Roman" w:hAnsi="Times New Roman" w:cs="Times New Roman"/>
          <w:i/>
          <w:sz w:val="24"/>
          <w:szCs w:val="24"/>
        </w:rPr>
        <w:t xml:space="preserve">                   </w:t>
      </w:r>
      <w:r w:rsidR="003E7BA0">
        <w:rPr>
          <w:rFonts w:ascii="Times New Roman" w:hAnsi="Times New Roman" w:cs="Times New Roman"/>
          <w:i/>
          <w:sz w:val="24"/>
          <w:szCs w:val="24"/>
        </w:rPr>
        <w:t xml:space="preserve">          </w:t>
      </w:r>
      <w:r w:rsidR="000202D4">
        <w:rPr>
          <w:rFonts w:ascii="Times New Roman" w:hAnsi="Times New Roman" w:cs="Times New Roman"/>
          <w:i/>
          <w:sz w:val="24"/>
          <w:szCs w:val="24"/>
        </w:rPr>
        <w:t xml:space="preserve">    </w:t>
      </w:r>
      <w:r w:rsidR="0028791C">
        <w:rPr>
          <w:rFonts w:ascii="Times New Roman" w:hAnsi="Times New Roman" w:cs="Times New Roman"/>
          <w:i/>
          <w:sz w:val="24"/>
          <w:szCs w:val="24"/>
        </w:rPr>
        <w:t xml:space="preserve"> </w:t>
      </w:r>
      <w:r w:rsidR="003E7BA0">
        <w:rPr>
          <w:rFonts w:ascii="Times New Roman" w:hAnsi="Times New Roman" w:cs="Times New Roman"/>
          <w:i/>
          <w:sz w:val="24"/>
          <w:szCs w:val="24"/>
        </w:rPr>
        <w:t>Cư Kuin</w:t>
      </w:r>
      <w:r w:rsidR="0038251F">
        <w:rPr>
          <w:rFonts w:ascii="Times New Roman" w:hAnsi="Times New Roman" w:cs="Times New Roman"/>
          <w:i/>
          <w:sz w:val="24"/>
          <w:szCs w:val="24"/>
        </w:rPr>
        <w:t xml:space="preserve">, ngày </w:t>
      </w:r>
      <w:r w:rsidR="00F86F67">
        <w:rPr>
          <w:rFonts w:ascii="Times New Roman" w:hAnsi="Times New Roman" w:cs="Times New Roman"/>
          <w:i/>
          <w:sz w:val="24"/>
          <w:szCs w:val="24"/>
        </w:rPr>
        <w:t>1</w:t>
      </w:r>
      <w:r w:rsidR="003E7BA0">
        <w:rPr>
          <w:rFonts w:ascii="Times New Roman" w:hAnsi="Times New Roman" w:cs="Times New Roman"/>
          <w:i/>
          <w:sz w:val="24"/>
          <w:szCs w:val="24"/>
        </w:rPr>
        <w:t xml:space="preserve">5 </w:t>
      </w:r>
      <w:r w:rsidR="0038251F">
        <w:rPr>
          <w:rFonts w:ascii="Times New Roman" w:hAnsi="Times New Roman" w:cs="Times New Roman"/>
          <w:i/>
          <w:sz w:val="24"/>
          <w:szCs w:val="24"/>
        </w:rPr>
        <w:t xml:space="preserve">tháng </w:t>
      </w:r>
      <w:r w:rsidR="00F86F67">
        <w:rPr>
          <w:rFonts w:ascii="Times New Roman" w:hAnsi="Times New Roman" w:cs="Times New Roman"/>
          <w:i/>
          <w:sz w:val="24"/>
          <w:szCs w:val="24"/>
        </w:rPr>
        <w:t>5</w:t>
      </w:r>
      <w:r w:rsidR="0038251F">
        <w:rPr>
          <w:rFonts w:ascii="Times New Roman" w:hAnsi="Times New Roman" w:cs="Times New Roman"/>
          <w:i/>
          <w:sz w:val="24"/>
          <w:szCs w:val="24"/>
        </w:rPr>
        <w:t xml:space="preserve"> </w:t>
      </w:r>
      <w:r w:rsidR="00472841">
        <w:rPr>
          <w:rFonts w:ascii="Times New Roman" w:hAnsi="Times New Roman" w:cs="Times New Roman"/>
          <w:i/>
          <w:sz w:val="24"/>
          <w:szCs w:val="24"/>
        </w:rPr>
        <w:t>năm 20</w:t>
      </w:r>
      <w:r w:rsidR="00F86F67">
        <w:rPr>
          <w:rFonts w:ascii="Times New Roman" w:hAnsi="Times New Roman" w:cs="Times New Roman"/>
          <w:i/>
          <w:sz w:val="24"/>
          <w:szCs w:val="24"/>
        </w:rPr>
        <w:t>20</w:t>
      </w:r>
    </w:p>
    <w:p w14:paraId="2CE03B33" w14:textId="77777777" w:rsidR="00101409" w:rsidRPr="00154B00" w:rsidRDefault="00101409" w:rsidP="00101409">
      <w:pPr>
        <w:pStyle w:val="Heading2"/>
        <w:spacing w:line="360" w:lineRule="exact"/>
        <w:rPr>
          <w:sz w:val="32"/>
          <w:szCs w:val="32"/>
        </w:rPr>
      </w:pPr>
      <w:r w:rsidRPr="00154B00">
        <w:rPr>
          <w:sz w:val="32"/>
          <w:szCs w:val="32"/>
        </w:rPr>
        <w:t>QUYẾT ĐỊNH</w:t>
      </w:r>
    </w:p>
    <w:p w14:paraId="314BDBD6" w14:textId="77777777" w:rsidR="00101409" w:rsidRPr="00472841" w:rsidRDefault="00101409" w:rsidP="00154B00">
      <w:pPr>
        <w:spacing w:line="240" w:lineRule="auto"/>
        <w:jc w:val="center"/>
        <w:rPr>
          <w:rFonts w:ascii="Times New Roman" w:hAnsi="Times New Roman" w:cs="Times New Roman"/>
          <w:b/>
          <w:sz w:val="28"/>
          <w:szCs w:val="28"/>
        </w:rPr>
      </w:pPr>
      <w:r w:rsidRPr="00472841">
        <w:rPr>
          <w:rFonts w:ascii="Times New Roman" w:hAnsi="Times New Roman" w:cs="Times New Roman"/>
          <w:b/>
          <w:sz w:val="28"/>
          <w:szCs w:val="28"/>
        </w:rPr>
        <w:t>V/v ban hành Quy chế chi tiêu nội bộ nhiệm kỳ</w:t>
      </w:r>
      <w:r w:rsidR="00F86F67">
        <w:rPr>
          <w:rFonts w:ascii="Times New Roman" w:hAnsi="Times New Roman" w:cs="Times New Roman"/>
          <w:b/>
          <w:sz w:val="28"/>
          <w:szCs w:val="28"/>
        </w:rPr>
        <w:t xml:space="preserve"> 2020-2025</w:t>
      </w:r>
    </w:p>
    <w:p w14:paraId="463D5F15" w14:textId="77777777" w:rsidR="00101409" w:rsidRPr="00472841" w:rsidRDefault="00101409" w:rsidP="00154B00">
      <w:pPr>
        <w:spacing w:line="240" w:lineRule="auto"/>
        <w:jc w:val="center"/>
        <w:rPr>
          <w:rFonts w:ascii="Times New Roman" w:hAnsi="Times New Roman" w:cs="Times New Roman"/>
          <w:sz w:val="28"/>
          <w:szCs w:val="28"/>
        </w:rPr>
      </w:pPr>
      <w:r w:rsidRPr="00472841">
        <w:rPr>
          <w:rFonts w:ascii="Times New Roman" w:hAnsi="Times New Roman" w:cs="Times New Roman"/>
          <w:b/>
          <w:sz w:val="28"/>
          <w:szCs w:val="28"/>
        </w:rPr>
        <w:t xml:space="preserve">---------- </w:t>
      </w:r>
    </w:p>
    <w:p w14:paraId="3B758744" w14:textId="77777777" w:rsidR="00101409" w:rsidRPr="00472841" w:rsidRDefault="006C2992" w:rsidP="00101409">
      <w:pPr>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01409" w:rsidRPr="00472841">
        <w:rPr>
          <w:rFonts w:ascii="Times New Roman" w:hAnsi="Times New Roman" w:cs="Times New Roman"/>
          <w:sz w:val="28"/>
          <w:szCs w:val="28"/>
        </w:rPr>
        <w:t>Căn cứ điều lệ Đảng Cộng Sản Việt Nam;</w:t>
      </w:r>
    </w:p>
    <w:p w14:paraId="26D2FEFE" w14:textId="77777777" w:rsidR="00101409" w:rsidRPr="00472841" w:rsidRDefault="006C2992" w:rsidP="008F1669">
      <w:pPr>
        <w:spacing w:after="0" w:line="360" w:lineRule="exact"/>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101409" w:rsidRPr="00472841">
        <w:rPr>
          <w:rFonts w:ascii="Times New Roman" w:hAnsi="Times New Roman" w:cs="Times New Roman"/>
          <w:sz w:val="28"/>
          <w:szCs w:val="28"/>
        </w:rPr>
        <w:t xml:space="preserve">Căn cứ Quyết định số 99-QĐ/TW, ngày 30/5/2012 của Ban Bí thư Trung ương Đảng, </w:t>
      </w:r>
      <w:r w:rsidR="00101409" w:rsidRPr="00472841">
        <w:rPr>
          <w:rFonts w:ascii="Times New Roman" w:hAnsi="Times New Roman" w:cs="Times New Roman"/>
          <w:i/>
          <w:sz w:val="28"/>
          <w:szCs w:val="28"/>
        </w:rPr>
        <w:t>Về ban hành quy định chế độ chi hoạt động công tác Đảng của tổ chức cơ sở Đảng, Đảng bộ cấp trên trực tiếp cơ sở</w:t>
      </w:r>
      <w:r w:rsidR="00101409" w:rsidRPr="00472841">
        <w:rPr>
          <w:rFonts w:ascii="Times New Roman" w:hAnsi="Times New Roman" w:cs="Times New Roman"/>
          <w:sz w:val="28"/>
          <w:szCs w:val="28"/>
        </w:rPr>
        <w:t xml:space="preserve">; Hướng dẫn số 21-HD/VPTW của Văn phòng Trung ương Đảng, </w:t>
      </w:r>
      <w:r w:rsidR="00101409" w:rsidRPr="00472841">
        <w:rPr>
          <w:rFonts w:ascii="Times New Roman" w:hAnsi="Times New Roman" w:cs="Times New Roman"/>
          <w:i/>
          <w:sz w:val="28"/>
          <w:szCs w:val="28"/>
        </w:rPr>
        <w:t>một số điểm Quy định cụ thể ban hành kèm theo Quyết định số 99-QĐ/TW, ngày 30/</w:t>
      </w:r>
      <w:r w:rsidR="00101409" w:rsidRPr="00472841">
        <w:rPr>
          <w:rFonts w:ascii="Times New Roman" w:hAnsi="Times New Roman" w:cs="Times New Roman"/>
          <w:sz w:val="28"/>
          <w:szCs w:val="28"/>
        </w:rPr>
        <w:t xml:space="preserve">5/2012 của Ban Bí thư Trung ương Đảng </w:t>
      </w:r>
      <w:r w:rsidR="00101409" w:rsidRPr="00472841">
        <w:rPr>
          <w:rFonts w:ascii="Times New Roman" w:hAnsi="Times New Roman" w:cs="Times New Roman"/>
          <w:i/>
          <w:sz w:val="28"/>
          <w:szCs w:val="28"/>
        </w:rPr>
        <w:t>Về ban hành quy định chế độ chi hoạt động công tác Đảng của tổ chức cơ sở Đảng, Đảng bộ cấp trên trực tiếp cơ sở ở trong nước</w:t>
      </w:r>
      <w:r w:rsidR="00101409" w:rsidRPr="00472841">
        <w:rPr>
          <w:rFonts w:ascii="Times New Roman" w:hAnsi="Times New Roman" w:cs="Times New Roman"/>
          <w:sz w:val="28"/>
          <w:szCs w:val="28"/>
        </w:rPr>
        <w:t>; Công văn số 141-CV/VPTW/</w:t>
      </w:r>
      <w:r w:rsidR="00F86F67">
        <w:rPr>
          <w:rFonts w:ascii="Times New Roman" w:hAnsi="Times New Roman" w:cs="Times New Roman"/>
          <w:sz w:val="28"/>
          <w:szCs w:val="28"/>
        </w:rPr>
        <w:t>NB</w:t>
      </w:r>
      <w:r w:rsidR="00101409" w:rsidRPr="00472841">
        <w:rPr>
          <w:rFonts w:ascii="Times New Roman" w:hAnsi="Times New Roman" w:cs="Times New Roman"/>
          <w:sz w:val="28"/>
          <w:szCs w:val="28"/>
        </w:rPr>
        <w:t xml:space="preserve">, ngày 17/3/2011, </w:t>
      </w:r>
      <w:r w:rsidR="00101409" w:rsidRPr="00472841">
        <w:rPr>
          <w:rFonts w:ascii="Times New Roman" w:hAnsi="Times New Roman" w:cs="Times New Roman"/>
          <w:i/>
          <w:sz w:val="28"/>
          <w:szCs w:val="28"/>
        </w:rPr>
        <w:t>“v/v hướng dẫn thực hiện Quyết định số 342-QĐ/TW, ngày 28/12/2010 của Bộ Chính trị, quy định về chế độ Đảng phí”;</w:t>
      </w:r>
    </w:p>
    <w:p w14:paraId="078D0E19" w14:textId="77777777" w:rsidR="00101409" w:rsidRPr="00472841" w:rsidRDefault="006C2992" w:rsidP="00101409">
      <w:pPr>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01409" w:rsidRPr="00472841">
        <w:rPr>
          <w:rFonts w:ascii="Times New Roman" w:hAnsi="Times New Roman" w:cs="Times New Roman"/>
          <w:sz w:val="28"/>
          <w:szCs w:val="28"/>
        </w:rPr>
        <w:t xml:space="preserve">Căn cứ Quy chế làm việc của BCH Đảng bộ </w:t>
      </w:r>
      <w:r w:rsidR="00472841">
        <w:rPr>
          <w:rFonts w:ascii="Times New Roman" w:hAnsi="Times New Roman" w:cs="Times New Roman"/>
          <w:sz w:val="28"/>
          <w:szCs w:val="28"/>
        </w:rPr>
        <w:t>trườ</w:t>
      </w:r>
      <w:r w:rsidR="0028791C">
        <w:rPr>
          <w:rFonts w:ascii="Times New Roman" w:hAnsi="Times New Roman" w:cs="Times New Roman"/>
          <w:sz w:val="28"/>
          <w:szCs w:val="28"/>
        </w:rPr>
        <w:t xml:space="preserve">ng THPT </w:t>
      </w:r>
      <w:r w:rsidR="003E7BA0">
        <w:rPr>
          <w:rFonts w:ascii="Times New Roman" w:hAnsi="Times New Roman" w:cs="Times New Roman"/>
          <w:sz w:val="28"/>
          <w:szCs w:val="28"/>
        </w:rPr>
        <w:t>Việt Đức</w:t>
      </w:r>
      <w:r w:rsidR="00101409" w:rsidRPr="00472841">
        <w:rPr>
          <w:rFonts w:ascii="Times New Roman" w:hAnsi="Times New Roman" w:cs="Times New Roman"/>
          <w:sz w:val="28"/>
          <w:szCs w:val="28"/>
        </w:rPr>
        <w:t xml:space="preserve"> nhiệm kỳ</w:t>
      </w:r>
      <w:r w:rsidR="00F86F67">
        <w:rPr>
          <w:rFonts w:ascii="Times New Roman" w:hAnsi="Times New Roman" w:cs="Times New Roman"/>
          <w:sz w:val="28"/>
          <w:szCs w:val="28"/>
        </w:rPr>
        <w:t xml:space="preserve"> 2020</w:t>
      </w:r>
      <w:r w:rsidR="00101409" w:rsidRPr="00472841">
        <w:rPr>
          <w:rFonts w:ascii="Times New Roman" w:hAnsi="Times New Roman" w:cs="Times New Roman"/>
          <w:sz w:val="28"/>
          <w:szCs w:val="28"/>
        </w:rPr>
        <w:t xml:space="preserve"> – 202</w:t>
      </w:r>
      <w:r w:rsidR="00F86F67">
        <w:rPr>
          <w:rFonts w:ascii="Times New Roman" w:hAnsi="Times New Roman" w:cs="Times New Roman"/>
          <w:sz w:val="28"/>
          <w:szCs w:val="28"/>
        </w:rPr>
        <w:t>5</w:t>
      </w:r>
      <w:r w:rsidR="00101409" w:rsidRPr="00472841">
        <w:rPr>
          <w:rFonts w:ascii="Times New Roman" w:hAnsi="Times New Roman" w:cs="Times New Roman"/>
          <w:sz w:val="28"/>
          <w:szCs w:val="28"/>
        </w:rPr>
        <w:t>.</w:t>
      </w:r>
    </w:p>
    <w:p w14:paraId="496294EC" w14:textId="77777777" w:rsidR="00101409" w:rsidRPr="00472841" w:rsidRDefault="00101409" w:rsidP="00101409">
      <w:pPr>
        <w:spacing w:line="360" w:lineRule="exact"/>
        <w:ind w:firstLine="720"/>
        <w:jc w:val="center"/>
        <w:rPr>
          <w:rFonts w:ascii="Times New Roman" w:hAnsi="Times New Roman" w:cs="Times New Roman"/>
          <w:b/>
          <w:sz w:val="28"/>
          <w:szCs w:val="28"/>
        </w:rPr>
      </w:pPr>
      <w:r w:rsidRPr="00472841">
        <w:rPr>
          <w:rFonts w:ascii="Times New Roman" w:hAnsi="Times New Roman" w:cs="Times New Roman"/>
          <w:b/>
          <w:sz w:val="28"/>
          <w:szCs w:val="28"/>
        </w:rPr>
        <w:t xml:space="preserve">ĐẢNG ỦY </w:t>
      </w:r>
      <w:r w:rsidR="00472841">
        <w:rPr>
          <w:rFonts w:ascii="Times New Roman" w:hAnsi="Times New Roman" w:cs="Times New Roman"/>
          <w:b/>
          <w:sz w:val="28"/>
        </w:rPr>
        <w:t xml:space="preserve">TRƯỜNG THPT </w:t>
      </w:r>
      <w:r w:rsidR="000202D4">
        <w:rPr>
          <w:rFonts w:ascii="Times New Roman" w:hAnsi="Times New Roman" w:cs="Times New Roman"/>
          <w:b/>
          <w:sz w:val="28"/>
        </w:rPr>
        <w:t>VIỆT ĐỨC</w:t>
      </w:r>
    </w:p>
    <w:p w14:paraId="65F7F248" w14:textId="77777777" w:rsidR="00101409" w:rsidRPr="00472841" w:rsidRDefault="00101409" w:rsidP="00101409">
      <w:pPr>
        <w:spacing w:line="360" w:lineRule="exact"/>
        <w:ind w:firstLine="720"/>
        <w:jc w:val="center"/>
        <w:rPr>
          <w:rFonts w:ascii="Times New Roman" w:hAnsi="Times New Roman" w:cs="Times New Roman"/>
          <w:b/>
          <w:sz w:val="28"/>
          <w:szCs w:val="28"/>
        </w:rPr>
      </w:pPr>
      <w:r w:rsidRPr="00472841">
        <w:rPr>
          <w:rFonts w:ascii="Times New Roman" w:hAnsi="Times New Roman" w:cs="Times New Roman"/>
          <w:b/>
          <w:sz w:val="28"/>
          <w:szCs w:val="28"/>
        </w:rPr>
        <w:t>QUYẾT ĐỊNH</w:t>
      </w:r>
    </w:p>
    <w:p w14:paraId="7416981C" w14:textId="77777777" w:rsidR="00101409" w:rsidRPr="00472841" w:rsidRDefault="00101409" w:rsidP="00101409">
      <w:pPr>
        <w:spacing w:line="360" w:lineRule="exact"/>
        <w:ind w:firstLine="720"/>
        <w:jc w:val="both"/>
        <w:rPr>
          <w:rFonts w:ascii="Times New Roman" w:hAnsi="Times New Roman" w:cs="Times New Roman"/>
          <w:i/>
          <w:sz w:val="28"/>
          <w:szCs w:val="28"/>
        </w:rPr>
      </w:pPr>
      <w:r w:rsidRPr="00472841">
        <w:rPr>
          <w:rFonts w:ascii="Times New Roman" w:hAnsi="Times New Roman" w:cs="Times New Roman"/>
          <w:b/>
          <w:sz w:val="28"/>
          <w:szCs w:val="28"/>
        </w:rPr>
        <w:t>Điều 1:</w:t>
      </w:r>
      <w:r w:rsidRPr="00472841">
        <w:rPr>
          <w:rFonts w:ascii="Times New Roman" w:hAnsi="Times New Roman" w:cs="Times New Roman"/>
          <w:sz w:val="28"/>
          <w:szCs w:val="28"/>
        </w:rPr>
        <w:t xml:space="preserve"> Ban hành kèm theo quyết định này </w:t>
      </w:r>
      <w:r w:rsidRPr="00472841">
        <w:rPr>
          <w:rFonts w:ascii="Times New Roman" w:hAnsi="Times New Roman" w:cs="Times New Roman"/>
          <w:i/>
          <w:sz w:val="28"/>
          <w:szCs w:val="28"/>
        </w:rPr>
        <w:t>“Quy chế chi tiêu nội bộ của Đảng ủy</w:t>
      </w:r>
      <w:r w:rsidR="00472841">
        <w:rPr>
          <w:rFonts w:ascii="Times New Roman" w:hAnsi="Times New Roman" w:cs="Times New Roman"/>
          <w:i/>
          <w:sz w:val="28"/>
          <w:szCs w:val="28"/>
        </w:rPr>
        <w:t xml:space="preserve"> trường THPT </w:t>
      </w:r>
      <w:r w:rsidR="003E7BA0" w:rsidRPr="003E7BA0">
        <w:rPr>
          <w:rFonts w:ascii="Times New Roman" w:hAnsi="Times New Roman" w:cs="Times New Roman"/>
          <w:i/>
          <w:sz w:val="28"/>
          <w:szCs w:val="28"/>
        </w:rPr>
        <w:t>Việt Đức</w:t>
      </w:r>
      <w:r w:rsidRPr="00472841">
        <w:rPr>
          <w:rFonts w:ascii="Times New Roman" w:hAnsi="Times New Roman" w:cs="Times New Roman"/>
          <w:i/>
          <w:sz w:val="28"/>
          <w:szCs w:val="28"/>
        </w:rPr>
        <w:t>, nhiệm kỳ 20</w:t>
      </w:r>
      <w:r w:rsidR="00F86F67">
        <w:rPr>
          <w:rFonts w:ascii="Times New Roman" w:hAnsi="Times New Roman" w:cs="Times New Roman"/>
          <w:i/>
          <w:sz w:val="28"/>
          <w:szCs w:val="28"/>
        </w:rPr>
        <w:t>20</w:t>
      </w:r>
      <w:r w:rsidRPr="00472841">
        <w:rPr>
          <w:rFonts w:ascii="Times New Roman" w:hAnsi="Times New Roman" w:cs="Times New Roman"/>
          <w:i/>
          <w:sz w:val="28"/>
          <w:szCs w:val="28"/>
        </w:rPr>
        <w:t xml:space="preserve"> – 202</w:t>
      </w:r>
      <w:r w:rsidR="00F86F67">
        <w:rPr>
          <w:rFonts w:ascii="Times New Roman" w:hAnsi="Times New Roman" w:cs="Times New Roman"/>
          <w:i/>
          <w:sz w:val="28"/>
          <w:szCs w:val="28"/>
        </w:rPr>
        <w:t>5</w:t>
      </w:r>
      <w:r w:rsidRPr="00472841">
        <w:rPr>
          <w:rFonts w:ascii="Times New Roman" w:hAnsi="Times New Roman" w:cs="Times New Roman"/>
          <w:i/>
          <w:sz w:val="28"/>
          <w:szCs w:val="28"/>
        </w:rPr>
        <w:t>”.</w:t>
      </w:r>
    </w:p>
    <w:p w14:paraId="21D64FDA"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b/>
          <w:sz w:val="28"/>
          <w:szCs w:val="28"/>
        </w:rPr>
        <w:t>Điều 2:</w:t>
      </w:r>
      <w:r w:rsidRPr="00472841">
        <w:rPr>
          <w:rFonts w:ascii="Times New Roman" w:hAnsi="Times New Roman" w:cs="Times New Roman"/>
          <w:sz w:val="28"/>
          <w:szCs w:val="28"/>
        </w:rPr>
        <w:t xml:space="preserve"> Giao các cơ quan chuyên trách, tham mưu giúp việc của Đảng ủy</w:t>
      </w:r>
      <w:r w:rsidR="00472841">
        <w:rPr>
          <w:rFonts w:ascii="Times New Roman" w:hAnsi="Times New Roman" w:cs="Times New Roman"/>
          <w:sz w:val="28"/>
          <w:szCs w:val="28"/>
        </w:rPr>
        <w:t xml:space="preserve"> trường THPT </w:t>
      </w:r>
      <w:r w:rsidR="003E7BA0">
        <w:rPr>
          <w:rFonts w:ascii="Times New Roman" w:hAnsi="Times New Roman" w:cs="Times New Roman"/>
          <w:sz w:val="28"/>
          <w:szCs w:val="28"/>
        </w:rPr>
        <w:t>Việt Đức</w:t>
      </w:r>
      <w:r w:rsidR="003E7BA0" w:rsidRPr="00472841">
        <w:rPr>
          <w:rFonts w:ascii="Times New Roman" w:hAnsi="Times New Roman" w:cs="Times New Roman"/>
          <w:sz w:val="28"/>
          <w:szCs w:val="28"/>
        </w:rPr>
        <w:t xml:space="preserve"> </w:t>
      </w:r>
      <w:r w:rsidRPr="00472841">
        <w:rPr>
          <w:rFonts w:ascii="Times New Roman" w:hAnsi="Times New Roman" w:cs="Times New Roman"/>
          <w:sz w:val="28"/>
          <w:szCs w:val="28"/>
        </w:rPr>
        <w:t>có trách nhiệm thực hiện một số chế độ chi tiêu tại Quy chế này.</w:t>
      </w:r>
    </w:p>
    <w:p w14:paraId="35C22467"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b/>
          <w:sz w:val="28"/>
          <w:szCs w:val="28"/>
        </w:rPr>
        <w:t>Điều 3:</w:t>
      </w:r>
      <w:r w:rsidRPr="00472841">
        <w:rPr>
          <w:rFonts w:ascii="Times New Roman" w:hAnsi="Times New Roman" w:cs="Times New Roman"/>
          <w:sz w:val="28"/>
          <w:szCs w:val="28"/>
        </w:rPr>
        <w:t xml:space="preserve"> Quyết định có hiệu lực thi hành kể từ</w:t>
      </w:r>
      <w:r w:rsidR="0038251F">
        <w:rPr>
          <w:rFonts w:ascii="Times New Roman" w:hAnsi="Times New Roman" w:cs="Times New Roman"/>
          <w:sz w:val="28"/>
          <w:szCs w:val="28"/>
        </w:rPr>
        <w:t xml:space="preserve"> ngày ký và thay thế quyết định số </w:t>
      </w:r>
      <w:r w:rsidR="00F86F67">
        <w:rPr>
          <w:rFonts w:ascii="Times New Roman" w:hAnsi="Times New Roman" w:cs="Times New Roman"/>
          <w:sz w:val="28"/>
          <w:szCs w:val="28"/>
        </w:rPr>
        <w:t>42</w:t>
      </w:r>
      <w:r w:rsidR="0038251F">
        <w:rPr>
          <w:rFonts w:ascii="Times New Roman" w:hAnsi="Times New Roman" w:cs="Times New Roman"/>
          <w:sz w:val="28"/>
          <w:szCs w:val="28"/>
        </w:rPr>
        <w:t xml:space="preserve">-QĐ/ĐU ngày </w:t>
      </w:r>
      <w:r w:rsidR="003E7BA0">
        <w:rPr>
          <w:rFonts w:ascii="Times New Roman" w:hAnsi="Times New Roman" w:cs="Times New Roman"/>
          <w:sz w:val="28"/>
          <w:szCs w:val="28"/>
        </w:rPr>
        <w:t>0</w:t>
      </w:r>
      <w:r w:rsidR="00F86F67">
        <w:rPr>
          <w:rFonts w:ascii="Times New Roman" w:hAnsi="Times New Roman" w:cs="Times New Roman"/>
          <w:sz w:val="28"/>
          <w:szCs w:val="28"/>
        </w:rPr>
        <w:t>5</w:t>
      </w:r>
      <w:r w:rsidR="0038251F">
        <w:rPr>
          <w:rFonts w:ascii="Times New Roman" w:hAnsi="Times New Roman" w:cs="Times New Roman"/>
          <w:sz w:val="28"/>
          <w:szCs w:val="28"/>
        </w:rPr>
        <w:t>/</w:t>
      </w:r>
      <w:r w:rsidR="00F86F67">
        <w:rPr>
          <w:rFonts w:ascii="Times New Roman" w:hAnsi="Times New Roman" w:cs="Times New Roman"/>
          <w:sz w:val="28"/>
          <w:szCs w:val="28"/>
        </w:rPr>
        <w:t>01/2017</w:t>
      </w:r>
      <w:r w:rsidR="0038251F">
        <w:rPr>
          <w:rFonts w:ascii="Times New Roman" w:hAnsi="Times New Roman" w:cs="Times New Roman"/>
          <w:sz w:val="28"/>
          <w:szCs w:val="28"/>
        </w:rPr>
        <w:t xml:space="preserve"> của Đảng ủy trường THPT </w:t>
      </w:r>
      <w:r w:rsidR="003E7BA0">
        <w:rPr>
          <w:rFonts w:ascii="Times New Roman" w:hAnsi="Times New Roman" w:cs="Times New Roman"/>
          <w:sz w:val="28"/>
          <w:szCs w:val="28"/>
        </w:rPr>
        <w:t>Việt Đức</w:t>
      </w:r>
      <w:r w:rsidR="0038251F">
        <w:rPr>
          <w:rFonts w:ascii="Times New Roman" w:hAnsi="Times New Roman" w:cs="Times New Roman"/>
          <w:sz w:val="28"/>
          <w:szCs w:val="28"/>
        </w:rPr>
        <w:t>.</w:t>
      </w:r>
    </w:p>
    <w:p w14:paraId="73FB64D2"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b/>
          <w:sz w:val="28"/>
          <w:szCs w:val="28"/>
        </w:rPr>
        <w:t>Điều 4</w:t>
      </w:r>
      <w:r w:rsidRPr="00472841">
        <w:rPr>
          <w:rFonts w:ascii="Times New Roman" w:hAnsi="Times New Roman" w:cs="Times New Roman"/>
          <w:sz w:val="28"/>
          <w:szCs w:val="28"/>
        </w:rPr>
        <w:t>: Văn phòng Đảng ủ</w:t>
      </w:r>
      <w:r w:rsidR="00485696">
        <w:rPr>
          <w:rFonts w:ascii="Times New Roman" w:hAnsi="Times New Roman" w:cs="Times New Roman"/>
          <w:sz w:val="28"/>
          <w:szCs w:val="28"/>
        </w:rPr>
        <w:t xml:space="preserve">y; </w:t>
      </w:r>
      <w:r w:rsidR="0038251F">
        <w:rPr>
          <w:rFonts w:ascii="Times New Roman" w:hAnsi="Times New Roman" w:cs="Times New Roman"/>
          <w:sz w:val="28"/>
          <w:szCs w:val="28"/>
        </w:rPr>
        <w:t xml:space="preserve">BCH </w:t>
      </w:r>
      <w:r w:rsidR="0041333B">
        <w:rPr>
          <w:rFonts w:ascii="Times New Roman" w:hAnsi="Times New Roman" w:cs="Times New Roman"/>
          <w:sz w:val="28"/>
          <w:szCs w:val="28"/>
        </w:rPr>
        <w:t>Đ</w:t>
      </w:r>
      <w:r w:rsidR="00485696">
        <w:rPr>
          <w:rFonts w:ascii="Times New Roman" w:hAnsi="Times New Roman" w:cs="Times New Roman"/>
          <w:sz w:val="28"/>
          <w:szCs w:val="28"/>
        </w:rPr>
        <w:t xml:space="preserve">ảng </w:t>
      </w:r>
      <w:r w:rsidR="00E231C3">
        <w:rPr>
          <w:rFonts w:ascii="Times New Roman" w:hAnsi="Times New Roman" w:cs="Times New Roman"/>
          <w:sz w:val="28"/>
          <w:szCs w:val="28"/>
        </w:rPr>
        <w:t>ủ</w:t>
      </w:r>
      <w:r w:rsidR="0038251F">
        <w:rPr>
          <w:rFonts w:ascii="Times New Roman" w:hAnsi="Times New Roman" w:cs="Times New Roman"/>
          <w:sz w:val="28"/>
          <w:szCs w:val="28"/>
        </w:rPr>
        <w:t>y, các chi ủy</w:t>
      </w:r>
      <w:r w:rsidR="00485696">
        <w:rPr>
          <w:rFonts w:ascii="Times New Roman" w:hAnsi="Times New Roman" w:cs="Times New Roman"/>
          <w:sz w:val="28"/>
          <w:szCs w:val="28"/>
        </w:rPr>
        <w:t xml:space="preserve"> thuộc Đảng bộ trường THPT </w:t>
      </w:r>
      <w:r w:rsidR="003E7BA0">
        <w:rPr>
          <w:rFonts w:ascii="Times New Roman" w:hAnsi="Times New Roman" w:cs="Times New Roman"/>
          <w:sz w:val="28"/>
          <w:szCs w:val="28"/>
        </w:rPr>
        <w:t>Việt Đức</w:t>
      </w:r>
      <w:r w:rsidR="003E7BA0" w:rsidRPr="00472841">
        <w:rPr>
          <w:rFonts w:ascii="Times New Roman" w:hAnsi="Times New Roman" w:cs="Times New Roman"/>
          <w:sz w:val="28"/>
          <w:szCs w:val="28"/>
        </w:rPr>
        <w:t xml:space="preserve"> </w:t>
      </w:r>
      <w:r w:rsidRPr="00472841">
        <w:rPr>
          <w:rFonts w:ascii="Times New Roman" w:hAnsi="Times New Roman" w:cs="Times New Roman"/>
          <w:sz w:val="28"/>
          <w:szCs w:val="28"/>
        </w:rPr>
        <w:t>chịu trách nhiệm thi hành Quyết định này./.</w:t>
      </w:r>
    </w:p>
    <w:tbl>
      <w:tblPr>
        <w:tblW w:w="0" w:type="auto"/>
        <w:tblLook w:val="04A0" w:firstRow="1" w:lastRow="0" w:firstColumn="1" w:lastColumn="0" w:noHBand="0" w:noVBand="1"/>
      </w:tblPr>
      <w:tblGrid>
        <w:gridCol w:w="4643"/>
        <w:gridCol w:w="4644"/>
      </w:tblGrid>
      <w:tr w:rsidR="00101409" w:rsidRPr="00472841" w14:paraId="20113569" w14:textId="77777777" w:rsidTr="0028791C">
        <w:trPr>
          <w:trHeight w:val="1248"/>
        </w:trPr>
        <w:tc>
          <w:tcPr>
            <w:tcW w:w="4643" w:type="dxa"/>
            <w:shd w:val="clear" w:color="auto" w:fill="auto"/>
          </w:tcPr>
          <w:p w14:paraId="0E57D197" w14:textId="77777777" w:rsidR="00101409" w:rsidRPr="00472841" w:rsidRDefault="00101409" w:rsidP="001C5F53">
            <w:pPr>
              <w:spacing w:after="0" w:line="300" w:lineRule="exact"/>
              <w:rPr>
                <w:rFonts w:ascii="Times New Roman" w:hAnsi="Times New Roman" w:cs="Times New Roman"/>
              </w:rPr>
            </w:pPr>
            <w:r w:rsidRPr="00472841">
              <w:rPr>
                <w:rFonts w:ascii="Times New Roman" w:hAnsi="Times New Roman" w:cs="Times New Roman"/>
                <w:i/>
                <w:sz w:val="26"/>
                <w:szCs w:val="26"/>
              </w:rPr>
              <w:t xml:space="preserve">     </w:t>
            </w:r>
            <w:r w:rsidRPr="00472841">
              <w:rPr>
                <w:rFonts w:ascii="Times New Roman" w:hAnsi="Times New Roman" w:cs="Times New Roman"/>
                <w:sz w:val="26"/>
                <w:szCs w:val="26"/>
                <w:u w:val="single"/>
              </w:rPr>
              <w:t>Nơi nhận:</w:t>
            </w:r>
            <w:r w:rsidRPr="00472841">
              <w:rPr>
                <w:rFonts w:ascii="Times New Roman" w:hAnsi="Times New Roman" w:cs="Times New Roman"/>
              </w:rPr>
              <w:tab/>
            </w:r>
            <w:r w:rsidRPr="00472841">
              <w:rPr>
                <w:rFonts w:ascii="Times New Roman" w:hAnsi="Times New Roman" w:cs="Times New Roman"/>
              </w:rPr>
              <w:tab/>
            </w:r>
            <w:r w:rsidRPr="00472841">
              <w:rPr>
                <w:rFonts w:ascii="Times New Roman" w:hAnsi="Times New Roman" w:cs="Times New Roman"/>
              </w:rPr>
              <w:tab/>
            </w:r>
            <w:r w:rsidRPr="00472841">
              <w:rPr>
                <w:rFonts w:ascii="Times New Roman" w:hAnsi="Times New Roman" w:cs="Times New Roman"/>
              </w:rPr>
              <w:tab/>
            </w:r>
          </w:p>
          <w:p w14:paraId="5A1046BA" w14:textId="77777777" w:rsidR="00101409" w:rsidRPr="00472841" w:rsidRDefault="00101409" w:rsidP="001C5F53">
            <w:pPr>
              <w:spacing w:after="0" w:line="300" w:lineRule="exact"/>
              <w:rPr>
                <w:rFonts w:ascii="Times New Roman" w:hAnsi="Times New Roman" w:cs="Times New Roman"/>
                <w:sz w:val="28"/>
              </w:rPr>
            </w:pPr>
            <w:r w:rsidRPr="00472841">
              <w:rPr>
                <w:rFonts w:ascii="Times New Roman" w:hAnsi="Times New Roman" w:cs="Times New Roman"/>
              </w:rPr>
              <w:t xml:space="preserve"> - Ủy ban Kiểm tra </w:t>
            </w:r>
            <w:r w:rsidR="003E7BA0">
              <w:rPr>
                <w:rFonts w:ascii="Times New Roman" w:hAnsi="Times New Roman" w:cs="Times New Roman"/>
              </w:rPr>
              <w:t xml:space="preserve">Huyện </w:t>
            </w:r>
            <w:r w:rsidRPr="00472841">
              <w:rPr>
                <w:rFonts w:ascii="Times New Roman" w:hAnsi="Times New Roman" w:cs="Times New Roman"/>
              </w:rPr>
              <w:t xml:space="preserve">ủy </w:t>
            </w:r>
            <w:r w:rsidRPr="00472841">
              <w:rPr>
                <w:rFonts w:ascii="Times New Roman" w:hAnsi="Times New Roman" w:cs="Times New Roman"/>
                <w:i/>
              </w:rPr>
              <w:t xml:space="preserve">(báo cáo);                                                            </w:t>
            </w:r>
          </w:p>
          <w:p w14:paraId="3D76223D" w14:textId="77777777" w:rsidR="00101409" w:rsidRPr="00472841" w:rsidRDefault="00101409" w:rsidP="001C5F53">
            <w:pPr>
              <w:spacing w:after="0" w:line="300" w:lineRule="exact"/>
              <w:jc w:val="both"/>
              <w:rPr>
                <w:rFonts w:ascii="Times New Roman" w:hAnsi="Times New Roman" w:cs="Times New Roman"/>
                <w:i/>
              </w:rPr>
            </w:pPr>
            <w:r w:rsidRPr="00472841">
              <w:rPr>
                <w:rFonts w:ascii="Times New Roman" w:hAnsi="Times New Roman" w:cs="Times New Roman"/>
              </w:rPr>
              <w:t xml:space="preserve"> - Văn phòng </w:t>
            </w:r>
            <w:r w:rsidR="003E7BA0">
              <w:rPr>
                <w:rFonts w:ascii="Times New Roman" w:hAnsi="Times New Roman" w:cs="Times New Roman"/>
              </w:rPr>
              <w:t>Huyện</w:t>
            </w:r>
            <w:r w:rsidRPr="00472841">
              <w:rPr>
                <w:rFonts w:ascii="Times New Roman" w:hAnsi="Times New Roman" w:cs="Times New Roman"/>
              </w:rPr>
              <w:t xml:space="preserve"> ủy </w:t>
            </w:r>
            <w:r w:rsidRPr="00472841">
              <w:rPr>
                <w:rFonts w:ascii="Times New Roman" w:hAnsi="Times New Roman" w:cs="Times New Roman"/>
                <w:i/>
              </w:rPr>
              <w:t xml:space="preserve">(báo cáo);                                                               </w:t>
            </w:r>
          </w:p>
          <w:p w14:paraId="780C61BD" w14:textId="77777777" w:rsidR="00101409" w:rsidRPr="00472841" w:rsidRDefault="0041333B" w:rsidP="001C5F53">
            <w:pPr>
              <w:spacing w:after="0" w:line="300" w:lineRule="exact"/>
              <w:jc w:val="both"/>
              <w:rPr>
                <w:rFonts w:ascii="Times New Roman" w:hAnsi="Times New Roman" w:cs="Times New Roman"/>
                <w:i/>
              </w:rPr>
            </w:pPr>
            <w:r>
              <w:rPr>
                <w:rFonts w:ascii="Times New Roman" w:hAnsi="Times New Roman" w:cs="Times New Roman"/>
              </w:rPr>
              <w:t xml:space="preserve"> - UV</w:t>
            </w:r>
            <w:r w:rsidR="00101409" w:rsidRPr="00472841">
              <w:rPr>
                <w:rFonts w:ascii="Times New Roman" w:hAnsi="Times New Roman" w:cs="Times New Roman"/>
              </w:rPr>
              <w:t>BCH Đảng b</w:t>
            </w:r>
            <w:r w:rsidR="001C5F53">
              <w:rPr>
                <w:rFonts w:ascii="Times New Roman" w:hAnsi="Times New Roman" w:cs="Times New Roman"/>
              </w:rPr>
              <w:t>ộ.</w:t>
            </w:r>
          </w:p>
          <w:p w14:paraId="0E0E78DD" w14:textId="77777777" w:rsidR="00101409" w:rsidRPr="00472841" w:rsidRDefault="00101409" w:rsidP="001C5F53">
            <w:pPr>
              <w:spacing w:after="0" w:line="300" w:lineRule="exact"/>
              <w:jc w:val="both"/>
              <w:rPr>
                <w:rFonts w:ascii="Times New Roman" w:hAnsi="Times New Roman" w:cs="Times New Roman"/>
                <w:i/>
              </w:rPr>
            </w:pPr>
            <w:r w:rsidRPr="00472841">
              <w:rPr>
                <w:rFonts w:ascii="Times New Roman" w:hAnsi="Times New Roman" w:cs="Times New Roman"/>
              </w:rPr>
              <w:t xml:space="preserve"> - Các chi bộ trực thuộc </w:t>
            </w:r>
            <w:r w:rsidRPr="00472841">
              <w:rPr>
                <w:rFonts w:ascii="Times New Roman" w:hAnsi="Times New Roman" w:cs="Times New Roman"/>
                <w:i/>
              </w:rPr>
              <w:t>(thực hiện);</w:t>
            </w:r>
          </w:p>
          <w:p w14:paraId="5C3F6AA9" w14:textId="77777777" w:rsidR="00101409" w:rsidRPr="00472841" w:rsidRDefault="00101409" w:rsidP="001C5F53">
            <w:pPr>
              <w:spacing w:after="0" w:line="300" w:lineRule="exact"/>
              <w:jc w:val="both"/>
              <w:rPr>
                <w:rFonts w:ascii="Times New Roman" w:hAnsi="Times New Roman" w:cs="Times New Roman"/>
              </w:rPr>
            </w:pPr>
            <w:r w:rsidRPr="00472841">
              <w:rPr>
                <w:rFonts w:ascii="Times New Roman" w:hAnsi="Times New Roman" w:cs="Times New Roman"/>
              </w:rPr>
              <w:t xml:space="preserve"> - Lưu VPĐU.</w:t>
            </w:r>
          </w:p>
          <w:p w14:paraId="07EBADF7" w14:textId="77777777" w:rsidR="00101409" w:rsidRPr="00472841" w:rsidRDefault="00101409" w:rsidP="001C5F53">
            <w:pPr>
              <w:spacing w:after="0" w:line="360" w:lineRule="exact"/>
              <w:jc w:val="both"/>
              <w:rPr>
                <w:rFonts w:ascii="Times New Roman" w:hAnsi="Times New Roman" w:cs="Times New Roman"/>
                <w:sz w:val="28"/>
                <w:szCs w:val="28"/>
              </w:rPr>
            </w:pPr>
          </w:p>
        </w:tc>
        <w:tc>
          <w:tcPr>
            <w:tcW w:w="4644" w:type="dxa"/>
            <w:shd w:val="clear" w:color="auto" w:fill="auto"/>
          </w:tcPr>
          <w:p w14:paraId="777D84AA" w14:textId="77777777" w:rsidR="00101409" w:rsidRPr="00472841" w:rsidRDefault="00101409" w:rsidP="001C5F53">
            <w:pPr>
              <w:spacing w:after="0" w:line="360" w:lineRule="exact"/>
              <w:jc w:val="center"/>
              <w:rPr>
                <w:rFonts w:ascii="Times New Roman" w:hAnsi="Times New Roman" w:cs="Times New Roman"/>
                <w:b/>
                <w:sz w:val="28"/>
              </w:rPr>
            </w:pPr>
            <w:r w:rsidRPr="00472841">
              <w:rPr>
                <w:rFonts w:ascii="Times New Roman" w:hAnsi="Times New Roman" w:cs="Times New Roman"/>
                <w:b/>
                <w:sz w:val="28"/>
              </w:rPr>
              <w:t>T/M ĐẢNG ỦY</w:t>
            </w:r>
          </w:p>
          <w:p w14:paraId="255766D8" w14:textId="77777777" w:rsidR="00101409" w:rsidRPr="00472841" w:rsidRDefault="0041333B" w:rsidP="001C5F53">
            <w:pPr>
              <w:spacing w:after="0" w:line="360" w:lineRule="exact"/>
              <w:jc w:val="center"/>
              <w:rPr>
                <w:rFonts w:ascii="Times New Roman" w:hAnsi="Times New Roman" w:cs="Times New Roman"/>
                <w:sz w:val="28"/>
                <w:szCs w:val="28"/>
              </w:rPr>
            </w:pPr>
            <w:r>
              <w:rPr>
                <w:rFonts w:ascii="Times New Roman" w:hAnsi="Times New Roman" w:cs="Times New Roman"/>
                <w:sz w:val="28"/>
                <w:szCs w:val="28"/>
              </w:rPr>
              <w:t>Bí thư</w:t>
            </w:r>
          </w:p>
          <w:p w14:paraId="49081FDE" w14:textId="77777777" w:rsidR="00101409" w:rsidRDefault="00101409" w:rsidP="001C5F53">
            <w:pPr>
              <w:spacing w:after="0" w:line="360" w:lineRule="exact"/>
              <w:jc w:val="center"/>
              <w:rPr>
                <w:rFonts w:ascii="Times New Roman" w:hAnsi="Times New Roman" w:cs="Times New Roman"/>
                <w:iCs/>
              </w:rPr>
            </w:pPr>
            <w:r w:rsidRPr="00DA65CE">
              <w:rPr>
                <w:rFonts w:ascii="Times New Roman" w:hAnsi="Times New Roman" w:cs="Times New Roman"/>
                <w:iCs/>
              </w:rPr>
              <w:t>(</w:t>
            </w:r>
            <w:r w:rsidR="00DA65CE" w:rsidRPr="00DA65CE">
              <w:rPr>
                <w:rFonts w:ascii="Times New Roman" w:hAnsi="Times New Roman" w:cs="Times New Roman"/>
                <w:iCs/>
              </w:rPr>
              <w:t>Đã ký</w:t>
            </w:r>
            <w:r w:rsidRPr="00DA65CE">
              <w:rPr>
                <w:rFonts w:ascii="Times New Roman" w:hAnsi="Times New Roman" w:cs="Times New Roman"/>
                <w:iCs/>
              </w:rPr>
              <w:t>)</w:t>
            </w:r>
          </w:p>
          <w:p w14:paraId="25113454" w14:textId="1FEE63CA" w:rsidR="00DA65CE" w:rsidRPr="00DA65CE" w:rsidRDefault="00DA65CE" w:rsidP="001C5F53">
            <w:pPr>
              <w:spacing w:after="0" w:line="360" w:lineRule="exact"/>
              <w:jc w:val="center"/>
              <w:rPr>
                <w:rFonts w:ascii="Times New Roman" w:hAnsi="Times New Roman" w:cs="Times New Roman"/>
                <w:b/>
                <w:bCs/>
                <w:iCs/>
                <w:sz w:val="28"/>
                <w:szCs w:val="28"/>
              </w:rPr>
            </w:pPr>
            <w:r w:rsidRPr="00DA65CE">
              <w:rPr>
                <w:rFonts w:ascii="Times New Roman" w:hAnsi="Times New Roman" w:cs="Times New Roman"/>
                <w:b/>
                <w:bCs/>
                <w:iCs/>
                <w:sz w:val="28"/>
                <w:szCs w:val="28"/>
              </w:rPr>
              <w:t>Văn Thành Sơn</w:t>
            </w:r>
          </w:p>
        </w:tc>
      </w:tr>
    </w:tbl>
    <w:p w14:paraId="4F3ACE24" w14:textId="77777777" w:rsidR="00101409" w:rsidRPr="00472841" w:rsidRDefault="00101409" w:rsidP="00101409">
      <w:pPr>
        <w:spacing w:line="360" w:lineRule="exact"/>
        <w:jc w:val="both"/>
        <w:rPr>
          <w:rFonts w:ascii="Times New Roman" w:hAnsi="Times New Roman" w:cs="Times New Roman"/>
          <w:sz w:val="28"/>
          <w:szCs w:val="28"/>
        </w:rPr>
      </w:pPr>
    </w:p>
    <w:p w14:paraId="1E03227B" w14:textId="77777777" w:rsidR="00101409" w:rsidRPr="0041333B" w:rsidRDefault="00260C4C" w:rsidP="00260C4C">
      <w:pPr>
        <w:spacing w:line="360" w:lineRule="exact"/>
        <w:rPr>
          <w:rFonts w:ascii="Times New Roman" w:hAnsi="Times New Roman" w:cs="Times New Roman"/>
          <w:b/>
          <w:sz w:val="32"/>
          <w:szCs w:val="32"/>
        </w:rPr>
      </w:pPr>
      <w:r>
        <w:rPr>
          <w:rStyle w:val="Strong"/>
          <w:rFonts w:ascii="Times New Roman" w:hAnsi="Times New Roman" w:cs="Times New Roman"/>
          <w:sz w:val="28"/>
          <w:szCs w:val="28"/>
          <w:bdr w:val="none" w:sz="0" w:space="0" w:color="auto" w:frame="1"/>
        </w:rPr>
        <w:lastRenderedPageBreak/>
        <w:t xml:space="preserve">                                          </w:t>
      </w:r>
      <w:r w:rsidR="00101409" w:rsidRPr="0041333B">
        <w:rPr>
          <w:rStyle w:val="Strong"/>
          <w:rFonts w:ascii="Times New Roman" w:hAnsi="Times New Roman" w:cs="Times New Roman"/>
          <w:sz w:val="32"/>
          <w:szCs w:val="32"/>
          <w:bdr w:val="none" w:sz="0" w:space="0" w:color="auto" w:frame="1"/>
        </w:rPr>
        <w:t xml:space="preserve">QUY CHẾ </w:t>
      </w:r>
      <w:r w:rsidR="00101409" w:rsidRPr="0041333B">
        <w:rPr>
          <w:rStyle w:val="Strong"/>
          <w:rFonts w:ascii="Times New Roman" w:hAnsi="Times New Roman" w:cs="Times New Roman"/>
          <w:sz w:val="32"/>
          <w:szCs w:val="32"/>
          <w:bdr w:val="none" w:sz="0" w:space="0" w:color="auto" w:frame="1"/>
          <w:lang w:val="vi-VN"/>
        </w:rPr>
        <w:t>CHI TIÊU NỘI BỘ</w:t>
      </w:r>
    </w:p>
    <w:p w14:paraId="794E95A2" w14:textId="77777777" w:rsidR="00101409" w:rsidRPr="003E7BA0" w:rsidRDefault="00101409" w:rsidP="00101409">
      <w:pPr>
        <w:pStyle w:val="NormalWeb"/>
        <w:spacing w:before="0" w:beforeAutospacing="0" w:after="0" w:afterAutospacing="0" w:line="360" w:lineRule="exact"/>
        <w:jc w:val="center"/>
        <w:rPr>
          <w:sz w:val="28"/>
          <w:szCs w:val="28"/>
        </w:rPr>
      </w:pPr>
      <w:r w:rsidRPr="00472841">
        <w:rPr>
          <w:rStyle w:val="Emphasis"/>
          <w:sz w:val="28"/>
          <w:szCs w:val="28"/>
          <w:bdr w:val="none" w:sz="0" w:space="0" w:color="auto" w:frame="1"/>
          <w:lang w:val="vi-VN"/>
        </w:rPr>
        <w:t>(Ban hàn</w:t>
      </w:r>
      <w:r w:rsidR="008663E0">
        <w:rPr>
          <w:rStyle w:val="Emphasis"/>
          <w:sz w:val="28"/>
          <w:szCs w:val="28"/>
          <w:bdr w:val="none" w:sz="0" w:space="0" w:color="auto" w:frame="1"/>
          <w:lang w:val="vi-VN"/>
        </w:rPr>
        <w:t xml:space="preserve">h kèm theo Quyết định số </w:t>
      </w:r>
      <w:r w:rsidR="003E7BA0">
        <w:rPr>
          <w:rStyle w:val="Emphasis"/>
          <w:sz w:val="28"/>
          <w:szCs w:val="28"/>
          <w:bdr w:val="none" w:sz="0" w:space="0" w:color="auto" w:frame="1"/>
        </w:rPr>
        <w:t>4</w:t>
      </w:r>
      <w:r w:rsidR="00F86F67">
        <w:rPr>
          <w:rStyle w:val="Emphasis"/>
          <w:sz w:val="28"/>
          <w:szCs w:val="28"/>
          <w:bdr w:val="none" w:sz="0" w:space="0" w:color="auto" w:frame="1"/>
        </w:rPr>
        <w:t>9</w:t>
      </w:r>
      <w:r w:rsidRPr="00472841">
        <w:rPr>
          <w:rStyle w:val="Emphasis"/>
          <w:sz w:val="28"/>
          <w:szCs w:val="28"/>
          <w:bdr w:val="none" w:sz="0" w:space="0" w:color="auto" w:frame="1"/>
          <w:lang w:val="vi-VN"/>
        </w:rPr>
        <w:t xml:space="preserve"> - QĐ/ĐU, ngày</w:t>
      </w:r>
      <w:r w:rsidR="008663E0">
        <w:rPr>
          <w:sz w:val="28"/>
          <w:szCs w:val="28"/>
          <w:lang w:val="vi-VN"/>
        </w:rPr>
        <w:t xml:space="preserve"> </w:t>
      </w:r>
      <w:r w:rsidR="00F86F67">
        <w:rPr>
          <w:sz w:val="28"/>
          <w:szCs w:val="28"/>
        </w:rPr>
        <w:t>1</w:t>
      </w:r>
      <w:r w:rsidR="003E7BA0">
        <w:rPr>
          <w:sz w:val="28"/>
          <w:szCs w:val="28"/>
        </w:rPr>
        <w:t>5</w:t>
      </w:r>
      <w:r w:rsidR="008663E0">
        <w:rPr>
          <w:sz w:val="28"/>
          <w:szCs w:val="28"/>
          <w:lang w:val="vi-VN"/>
        </w:rPr>
        <w:t>/</w:t>
      </w:r>
      <w:r w:rsidR="00F86F67">
        <w:rPr>
          <w:sz w:val="28"/>
          <w:szCs w:val="28"/>
        </w:rPr>
        <w:t>5</w:t>
      </w:r>
      <w:r w:rsidR="00F86F67">
        <w:rPr>
          <w:sz w:val="28"/>
          <w:szCs w:val="28"/>
          <w:lang w:val="vi-VN"/>
        </w:rPr>
        <w:t>/2020</w:t>
      </w:r>
    </w:p>
    <w:p w14:paraId="56CF5698" w14:textId="77777777" w:rsidR="00101409" w:rsidRPr="00472841" w:rsidRDefault="00101409" w:rsidP="00101409">
      <w:pPr>
        <w:pStyle w:val="NormalWeb"/>
        <w:spacing w:before="0" w:beforeAutospacing="0" w:after="0" w:afterAutospacing="0" w:line="360" w:lineRule="exact"/>
        <w:jc w:val="center"/>
        <w:rPr>
          <w:sz w:val="28"/>
          <w:szCs w:val="28"/>
        </w:rPr>
      </w:pPr>
      <w:r w:rsidRPr="00472841">
        <w:rPr>
          <w:sz w:val="28"/>
          <w:szCs w:val="28"/>
          <w:lang w:val="vi-VN"/>
        </w:rPr>
        <w:t xml:space="preserve"> </w:t>
      </w:r>
      <w:r w:rsidRPr="00472841">
        <w:rPr>
          <w:rStyle w:val="Emphasis"/>
          <w:sz w:val="28"/>
          <w:szCs w:val="28"/>
          <w:bdr w:val="none" w:sz="0" w:space="0" w:color="auto" w:frame="1"/>
          <w:lang w:val="vi-VN"/>
        </w:rPr>
        <w:t>của Đảng ủy</w:t>
      </w:r>
      <w:r w:rsidR="00472841">
        <w:rPr>
          <w:i/>
          <w:sz w:val="28"/>
          <w:szCs w:val="28"/>
        </w:rPr>
        <w:t xml:space="preserve"> trường THPT </w:t>
      </w:r>
      <w:r w:rsidR="003E7BA0" w:rsidRPr="003E7BA0">
        <w:rPr>
          <w:i/>
          <w:sz w:val="28"/>
          <w:szCs w:val="28"/>
        </w:rPr>
        <w:t>Việt Đức</w:t>
      </w:r>
      <w:r w:rsidRPr="00472841">
        <w:rPr>
          <w:i/>
          <w:sz w:val="28"/>
          <w:szCs w:val="28"/>
        </w:rPr>
        <w:t>, nhiệm kỳ 20</w:t>
      </w:r>
      <w:r w:rsidR="00F86F67">
        <w:rPr>
          <w:i/>
          <w:sz w:val="28"/>
          <w:szCs w:val="28"/>
        </w:rPr>
        <w:t>20</w:t>
      </w:r>
      <w:r w:rsidRPr="00472841">
        <w:rPr>
          <w:i/>
          <w:sz w:val="28"/>
          <w:szCs w:val="28"/>
        </w:rPr>
        <w:t xml:space="preserve"> – 202</w:t>
      </w:r>
      <w:r w:rsidR="00F86F67">
        <w:rPr>
          <w:i/>
          <w:sz w:val="28"/>
          <w:szCs w:val="28"/>
        </w:rPr>
        <w:t>5</w:t>
      </w:r>
      <w:r w:rsidR="00472841">
        <w:rPr>
          <w:rStyle w:val="Emphasis"/>
          <w:sz w:val="28"/>
          <w:szCs w:val="28"/>
          <w:bdr w:val="none" w:sz="0" w:space="0" w:color="auto" w:frame="1"/>
        </w:rPr>
        <w:t>.</w:t>
      </w:r>
    </w:p>
    <w:p w14:paraId="6B39F10A" w14:textId="77777777" w:rsidR="00101409" w:rsidRPr="00472841" w:rsidRDefault="00101409" w:rsidP="00101409">
      <w:pPr>
        <w:pStyle w:val="NormalWeb"/>
        <w:spacing w:before="0" w:beforeAutospacing="0" w:after="0" w:afterAutospacing="0" w:line="360" w:lineRule="exact"/>
        <w:jc w:val="center"/>
        <w:rPr>
          <w:rStyle w:val="Strong"/>
          <w:sz w:val="28"/>
          <w:szCs w:val="28"/>
          <w:bdr w:val="none" w:sz="0" w:space="0" w:color="auto" w:frame="1"/>
        </w:rPr>
      </w:pPr>
    </w:p>
    <w:p w14:paraId="28E0F516" w14:textId="77777777" w:rsidR="00101409" w:rsidRPr="00472841" w:rsidRDefault="00101409" w:rsidP="00101409">
      <w:pPr>
        <w:pStyle w:val="NormalWeb"/>
        <w:spacing w:before="0" w:beforeAutospacing="0" w:after="0" w:afterAutospacing="0" w:line="360" w:lineRule="exact"/>
        <w:jc w:val="center"/>
        <w:rPr>
          <w:rStyle w:val="Strong"/>
          <w:sz w:val="28"/>
          <w:szCs w:val="28"/>
          <w:bdr w:val="none" w:sz="0" w:space="0" w:color="auto" w:frame="1"/>
        </w:rPr>
      </w:pPr>
      <w:r w:rsidRPr="00472841">
        <w:rPr>
          <w:rStyle w:val="Strong"/>
          <w:sz w:val="28"/>
          <w:szCs w:val="28"/>
          <w:bdr w:val="none" w:sz="0" w:space="0" w:color="auto" w:frame="1"/>
        </w:rPr>
        <w:t xml:space="preserve">CĂN CỨ XÂY DỰNG QUY CHẾ </w:t>
      </w:r>
    </w:p>
    <w:p w14:paraId="5927088F"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sz w:val="28"/>
          <w:szCs w:val="28"/>
        </w:rPr>
        <w:t>Căn cứ Điều lệ Đảng Cộng Sản Việt Nam;</w:t>
      </w:r>
    </w:p>
    <w:p w14:paraId="49803F4C"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sz w:val="28"/>
          <w:szCs w:val="28"/>
        </w:rPr>
        <w:t xml:space="preserve">Quyết định </w:t>
      </w:r>
      <w:r w:rsidRPr="00472841">
        <w:rPr>
          <w:rFonts w:ascii="Times New Roman" w:hAnsi="Times New Roman" w:cs="Times New Roman"/>
          <w:i/>
          <w:sz w:val="28"/>
          <w:szCs w:val="28"/>
        </w:rPr>
        <w:t xml:space="preserve">số </w:t>
      </w:r>
      <w:r w:rsidRPr="00472841">
        <w:rPr>
          <w:rFonts w:ascii="Times New Roman" w:hAnsi="Times New Roman" w:cs="Times New Roman"/>
          <w:sz w:val="28"/>
          <w:szCs w:val="28"/>
        </w:rPr>
        <w:t>342-QĐ/TW, ngày 28/12/2010 của Bộ Chính trị ban hành Quy định về chế độ Đảng phí;</w:t>
      </w:r>
    </w:p>
    <w:p w14:paraId="58092F48"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sz w:val="28"/>
          <w:szCs w:val="28"/>
        </w:rPr>
        <w:t>Quyết định số 99-QĐ/TW, ngày 30/5/2012 của Ban Bí thư Trung ương Đảng, v</w:t>
      </w:r>
      <w:r w:rsidRPr="00472841">
        <w:rPr>
          <w:rFonts w:ascii="Times New Roman" w:hAnsi="Times New Roman" w:cs="Times New Roman"/>
          <w:i/>
          <w:sz w:val="28"/>
          <w:szCs w:val="28"/>
        </w:rPr>
        <w:t>ề ban hành quy định chế độ chi hoạt động công tác Đảng của tổ chức cơ sở Đảng, Đảng bộ cấp trên trực tiếp cơ sở</w:t>
      </w:r>
      <w:r w:rsidRPr="00472841">
        <w:rPr>
          <w:rFonts w:ascii="Times New Roman" w:hAnsi="Times New Roman" w:cs="Times New Roman"/>
          <w:sz w:val="28"/>
          <w:szCs w:val="28"/>
        </w:rPr>
        <w:t xml:space="preserve">; </w:t>
      </w:r>
    </w:p>
    <w:p w14:paraId="7367D3D7"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sz w:val="28"/>
          <w:szCs w:val="28"/>
        </w:rPr>
        <w:t xml:space="preserve">Hướng dẫn số 21-HD/VPTW của Văn phòng Trung ương Đảng, </w:t>
      </w:r>
      <w:r w:rsidRPr="00472841">
        <w:rPr>
          <w:rFonts w:ascii="Times New Roman" w:hAnsi="Times New Roman" w:cs="Times New Roman"/>
          <w:i/>
          <w:sz w:val="28"/>
          <w:szCs w:val="28"/>
        </w:rPr>
        <w:t>một số điểm Quy định cụ thể ban hành kèm theo Quyết định số 99-QĐ/TW, ngày 30/</w:t>
      </w:r>
      <w:r w:rsidRPr="00472841">
        <w:rPr>
          <w:rFonts w:ascii="Times New Roman" w:hAnsi="Times New Roman" w:cs="Times New Roman"/>
          <w:sz w:val="28"/>
          <w:szCs w:val="28"/>
        </w:rPr>
        <w:t xml:space="preserve">5/2012 của Ban Bí thư; </w:t>
      </w:r>
    </w:p>
    <w:p w14:paraId="7136D484" w14:textId="77777777" w:rsidR="00101409" w:rsidRPr="00472841" w:rsidRDefault="00101409" w:rsidP="00101409">
      <w:pPr>
        <w:spacing w:line="360" w:lineRule="exact"/>
        <w:ind w:firstLine="720"/>
        <w:jc w:val="both"/>
        <w:rPr>
          <w:rFonts w:ascii="Times New Roman" w:hAnsi="Times New Roman" w:cs="Times New Roman"/>
          <w:i/>
          <w:sz w:val="28"/>
          <w:szCs w:val="28"/>
        </w:rPr>
      </w:pPr>
      <w:r w:rsidRPr="00472841">
        <w:rPr>
          <w:rFonts w:ascii="Times New Roman" w:hAnsi="Times New Roman" w:cs="Times New Roman"/>
          <w:sz w:val="28"/>
          <w:szCs w:val="28"/>
        </w:rPr>
        <w:t>Công văn 141-CV/VPTW/nb, ngày 17/3/2011 của Văn phòng Trung ương Đảng,</w:t>
      </w:r>
      <w:r w:rsidRPr="00472841">
        <w:rPr>
          <w:rFonts w:ascii="Times New Roman" w:hAnsi="Times New Roman" w:cs="Times New Roman"/>
          <w:i/>
          <w:sz w:val="28"/>
          <w:szCs w:val="28"/>
        </w:rPr>
        <w:t>“v/v hướng dẫn thực hiện quyết định số 342-QĐ/TW, ngày 28/12/2010 quy định về chế độ Đảng phí”;</w:t>
      </w:r>
    </w:p>
    <w:p w14:paraId="5F83BE11" w14:textId="77777777" w:rsidR="00101409" w:rsidRPr="00472841" w:rsidRDefault="00101409" w:rsidP="00101409">
      <w:pPr>
        <w:spacing w:line="360" w:lineRule="exact"/>
        <w:ind w:firstLine="720"/>
        <w:jc w:val="both"/>
        <w:rPr>
          <w:rFonts w:ascii="Times New Roman" w:hAnsi="Times New Roman" w:cs="Times New Roman"/>
          <w:i/>
          <w:sz w:val="28"/>
          <w:szCs w:val="28"/>
        </w:rPr>
      </w:pPr>
      <w:r w:rsidRPr="00472841">
        <w:rPr>
          <w:rFonts w:ascii="Times New Roman" w:hAnsi="Times New Roman" w:cs="Times New Roman"/>
          <w:sz w:val="28"/>
          <w:szCs w:val="28"/>
          <w:lang w:val="vi-VN"/>
        </w:rPr>
        <w:t>Công văn số</w:t>
      </w:r>
      <w:r w:rsidR="0041333B">
        <w:rPr>
          <w:rFonts w:ascii="Times New Roman" w:hAnsi="Times New Roman" w:cs="Times New Roman"/>
          <w:sz w:val="28"/>
          <w:szCs w:val="28"/>
          <w:lang w:val="vi-VN"/>
        </w:rPr>
        <w:t xml:space="preserve"> 828-CV/VPTW/NB</w:t>
      </w:r>
      <w:r w:rsidRPr="00472841">
        <w:rPr>
          <w:rFonts w:ascii="Times New Roman" w:hAnsi="Times New Roman" w:cs="Times New Roman"/>
          <w:sz w:val="28"/>
          <w:szCs w:val="28"/>
          <w:lang w:val="vi-VN"/>
        </w:rPr>
        <w:t xml:space="preserve"> ngày 30</w:t>
      </w:r>
      <w:r w:rsidRPr="00472841">
        <w:rPr>
          <w:rFonts w:ascii="Times New Roman" w:hAnsi="Times New Roman" w:cs="Times New Roman"/>
          <w:sz w:val="28"/>
          <w:szCs w:val="28"/>
        </w:rPr>
        <w:t>/</w:t>
      </w:r>
      <w:r w:rsidRPr="00472841">
        <w:rPr>
          <w:rFonts w:ascii="Times New Roman" w:hAnsi="Times New Roman" w:cs="Times New Roman"/>
          <w:sz w:val="28"/>
          <w:szCs w:val="28"/>
          <w:lang w:val="vi-VN"/>
        </w:rPr>
        <w:t>10</w:t>
      </w:r>
      <w:r w:rsidRPr="00472841">
        <w:rPr>
          <w:rFonts w:ascii="Times New Roman" w:hAnsi="Times New Roman" w:cs="Times New Roman"/>
          <w:sz w:val="28"/>
          <w:szCs w:val="28"/>
        </w:rPr>
        <w:t>/</w:t>
      </w:r>
      <w:r w:rsidRPr="00472841">
        <w:rPr>
          <w:rFonts w:ascii="Times New Roman" w:hAnsi="Times New Roman" w:cs="Times New Roman"/>
          <w:sz w:val="28"/>
          <w:szCs w:val="28"/>
          <w:lang w:val="vi-VN"/>
        </w:rPr>
        <w:t>2011 của Văn phòng Trung ương</w:t>
      </w:r>
      <w:r w:rsidRPr="00472841">
        <w:rPr>
          <w:rFonts w:ascii="Times New Roman" w:hAnsi="Times New Roman" w:cs="Times New Roman"/>
          <w:sz w:val="28"/>
          <w:szCs w:val="28"/>
        </w:rPr>
        <w:t xml:space="preserve"> Đảng </w:t>
      </w:r>
      <w:r w:rsidRPr="00472841">
        <w:rPr>
          <w:rStyle w:val="st"/>
          <w:rFonts w:ascii="Times New Roman" w:hAnsi="Times New Roman" w:cs="Times New Roman"/>
          <w:i/>
          <w:sz w:val="28"/>
          <w:szCs w:val="28"/>
        </w:rPr>
        <w:t xml:space="preserve">về điều chỉnh mức chi bồi dưỡng cho kế toán kiêm nhiệm trực tiếp làm công tác thu, chi đảng phí và tổng hợp lập báo cáo quyết toán kinh phí chi hoạt động công tác đảng </w:t>
      </w:r>
      <w:r w:rsidRPr="00472841">
        <w:rPr>
          <w:rStyle w:val="Emphasis"/>
          <w:rFonts w:ascii="Times New Roman" w:hAnsi="Times New Roman" w:cs="Times New Roman"/>
          <w:i w:val="0"/>
          <w:sz w:val="28"/>
          <w:szCs w:val="28"/>
        </w:rPr>
        <w:t>của</w:t>
      </w:r>
      <w:r w:rsidRPr="00472841">
        <w:rPr>
          <w:rStyle w:val="st"/>
          <w:rFonts w:ascii="Times New Roman" w:hAnsi="Times New Roman" w:cs="Times New Roman"/>
          <w:i/>
          <w:sz w:val="28"/>
          <w:szCs w:val="28"/>
        </w:rPr>
        <w:t xml:space="preserve"> tổ chức đảng các cấp;</w:t>
      </w:r>
    </w:p>
    <w:p w14:paraId="5C1F8497"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sz w:val="28"/>
          <w:szCs w:val="28"/>
        </w:rPr>
        <w:t xml:space="preserve">Nghị quyết số 30/2017/NQ-HĐND ngày 11/10/2017 của Hội đồng nhân dân Tỉnh về </w:t>
      </w:r>
      <w:r w:rsidRPr="00472841">
        <w:rPr>
          <w:rFonts w:ascii="Times New Roman" w:hAnsi="Times New Roman" w:cs="Times New Roman"/>
          <w:i/>
          <w:sz w:val="28"/>
          <w:szCs w:val="28"/>
        </w:rPr>
        <w:t xml:space="preserve">Quy định mức chi chế độ công tác phí, chế độ chi hội nghị trên địa bàn tỉnh </w:t>
      </w:r>
      <w:r w:rsidRPr="00472841">
        <w:rPr>
          <w:rFonts w:ascii="Times New Roman" w:hAnsi="Times New Roman" w:cs="Times New Roman"/>
          <w:i/>
          <w:sz w:val="28"/>
          <w:szCs w:val="28"/>
          <w:lang w:val="vi-VN"/>
        </w:rPr>
        <w:t>Đắk Lắk</w:t>
      </w:r>
      <w:r w:rsidRPr="00472841">
        <w:rPr>
          <w:rFonts w:ascii="Times New Roman" w:hAnsi="Times New Roman" w:cs="Times New Roman"/>
          <w:i/>
          <w:sz w:val="28"/>
          <w:szCs w:val="28"/>
        </w:rPr>
        <w:t>;</w:t>
      </w:r>
    </w:p>
    <w:p w14:paraId="402E7CB5" w14:textId="77777777" w:rsidR="00101409" w:rsidRPr="00472841" w:rsidRDefault="00101409" w:rsidP="00101409">
      <w:pPr>
        <w:pStyle w:val="NormalWeb"/>
        <w:spacing w:before="0" w:beforeAutospacing="0" w:after="0" w:afterAutospacing="0" w:line="360" w:lineRule="exact"/>
        <w:jc w:val="center"/>
        <w:rPr>
          <w:sz w:val="28"/>
          <w:szCs w:val="28"/>
          <w:lang w:val="vi-VN"/>
        </w:rPr>
      </w:pPr>
      <w:r w:rsidRPr="00472841">
        <w:rPr>
          <w:rStyle w:val="Strong"/>
          <w:sz w:val="28"/>
          <w:szCs w:val="28"/>
          <w:bdr w:val="none" w:sz="0" w:space="0" w:color="auto" w:frame="1"/>
          <w:lang w:val="vi-VN"/>
        </w:rPr>
        <w:t>Chương I</w:t>
      </w:r>
    </w:p>
    <w:p w14:paraId="5272FC27" w14:textId="77777777" w:rsidR="00101409" w:rsidRPr="00472841" w:rsidRDefault="00101409" w:rsidP="00101409">
      <w:pPr>
        <w:pStyle w:val="NormalWeb"/>
        <w:spacing w:before="0" w:beforeAutospacing="0" w:after="0" w:afterAutospacing="0" w:line="360" w:lineRule="exact"/>
        <w:jc w:val="center"/>
        <w:rPr>
          <w:sz w:val="28"/>
          <w:szCs w:val="28"/>
          <w:lang w:val="vi-VN"/>
        </w:rPr>
      </w:pPr>
      <w:r w:rsidRPr="00472841">
        <w:rPr>
          <w:rStyle w:val="Strong"/>
          <w:sz w:val="28"/>
          <w:szCs w:val="28"/>
          <w:bdr w:val="none" w:sz="0" w:space="0" w:color="auto" w:frame="1"/>
          <w:lang w:val="vi-VN"/>
        </w:rPr>
        <w:t>NHỮNG QUY ĐỊNH CHUNG</w:t>
      </w:r>
    </w:p>
    <w:p w14:paraId="20403A30" w14:textId="77777777" w:rsidR="00101409" w:rsidRPr="00472841" w:rsidRDefault="00101409" w:rsidP="00101409">
      <w:pPr>
        <w:pStyle w:val="NormalWeb"/>
        <w:spacing w:before="0" w:beforeAutospacing="0" w:after="0" w:afterAutospacing="0" w:line="360" w:lineRule="exact"/>
        <w:ind w:firstLine="720"/>
        <w:rPr>
          <w:sz w:val="28"/>
          <w:szCs w:val="28"/>
          <w:lang w:val="vi-VN"/>
        </w:rPr>
      </w:pPr>
      <w:r w:rsidRPr="00472841">
        <w:rPr>
          <w:rStyle w:val="Strong"/>
          <w:sz w:val="28"/>
          <w:szCs w:val="28"/>
          <w:bdr w:val="none" w:sz="0" w:space="0" w:color="auto" w:frame="1"/>
          <w:lang w:val="vi-VN"/>
        </w:rPr>
        <w:t>Điều 1. Mục đích yêu cầu</w:t>
      </w:r>
    </w:p>
    <w:p w14:paraId="5B050AFE" w14:textId="77777777" w:rsidR="00101409" w:rsidRPr="00472841" w:rsidRDefault="00101409" w:rsidP="00101409">
      <w:pPr>
        <w:pStyle w:val="NormalWeb"/>
        <w:spacing w:before="0" w:beforeAutospacing="0" w:after="0" w:afterAutospacing="0" w:line="360" w:lineRule="exact"/>
        <w:ind w:firstLine="720"/>
        <w:jc w:val="both"/>
        <w:rPr>
          <w:sz w:val="28"/>
          <w:szCs w:val="28"/>
          <w:lang w:val="vi-VN"/>
        </w:rPr>
      </w:pPr>
      <w:r w:rsidRPr="00472841">
        <w:rPr>
          <w:sz w:val="28"/>
          <w:szCs w:val="28"/>
          <w:lang w:val="vi-VN"/>
        </w:rPr>
        <w:t>- Tạo quyền chủ động trong công tác quản lý và chi tiêu tài chính cho Đảng bộ</w:t>
      </w:r>
      <w:r w:rsidRPr="00472841">
        <w:rPr>
          <w:sz w:val="28"/>
          <w:szCs w:val="28"/>
        </w:rPr>
        <w:t xml:space="preserve">. </w:t>
      </w:r>
      <w:r w:rsidRPr="00472841">
        <w:rPr>
          <w:sz w:val="28"/>
          <w:szCs w:val="28"/>
          <w:lang w:val="vi-VN"/>
        </w:rPr>
        <w:t>Là căn cứ để quản lý, thanh toán các khoản chi tiêu trong Đảng bộ; thực hiện kiểm soát của Đảng bộ cấp trên.</w:t>
      </w:r>
    </w:p>
    <w:p w14:paraId="6B839E05" w14:textId="77777777" w:rsidR="00101409" w:rsidRPr="00472841" w:rsidRDefault="00101409" w:rsidP="00101409">
      <w:pPr>
        <w:pStyle w:val="NormalWeb"/>
        <w:spacing w:before="0" w:beforeAutospacing="0" w:after="0" w:afterAutospacing="0" w:line="360" w:lineRule="exact"/>
        <w:ind w:firstLine="720"/>
        <w:jc w:val="both"/>
        <w:rPr>
          <w:sz w:val="28"/>
          <w:szCs w:val="28"/>
        </w:rPr>
      </w:pPr>
      <w:r w:rsidRPr="00472841">
        <w:rPr>
          <w:sz w:val="28"/>
          <w:szCs w:val="28"/>
          <w:lang w:val="vi-VN"/>
        </w:rPr>
        <w:t xml:space="preserve">- </w:t>
      </w:r>
      <w:r w:rsidRPr="00472841">
        <w:rPr>
          <w:sz w:val="28"/>
          <w:szCs w:val="28"/>
        </w:rPr>
        <w:t>Đ</w:t>
      </w:r>
      <w:r w:rsidRPr="00472841">
        <w:rPr>
          <w:sz w:val="28"/>
          <w:szCs w:val="28"/>
          <w:lang w:val="vi-VN"/>
        </w:rPr>
        <w:t xml:space="preserve">ảm bảo việc </w:t>
      </w:r>
      <w:r w:rsidRPr="00472841">
        <w:rPr>
          <w:sz w:val="28"/>
          <w:szCs w:val="28"/>
        </w:rPr>
        <w:t xml:space="preserve">sử dụng </w:t>
      </w:r>
      <w:r w:rsidRPr="00472841">
        <w:rPr>
          <w:sz w:val="28"/>
          <w:szCs w:val="28"/>
          <w:lang w:val="vi-VN"/>
        </w:rPr>
        <w:t xml:space="preserve">kinh phí cho hoạt động công tác Đảng </w:t>
      </w:r>
      <w:r w:rsidRPr="00472841">
        <w:rPr>
          <w:sz w:val="28"/>
          <w:szCs w:val="28"/>
        </w:rPr>
        <w:t xml:space="preserve">tại Đảng bộ đúng mục đích, có hiệu quả, </w:t>
      </w:r>
      <w:r w:rsidRPr="00472841">
        <w:rPr>
          <w:sz w:val="28"/>
          <w:szCs w:val="28"/>
          <w:lang w:val="vi-VN"/>
        </w:rPr>
        <w:t>tiết kiệm chống lãng phí</w:t>
      </w:r>
      <w:r w:rsidRPr="00472841">
        <w:rPr>
          <w:sz w:val="28"/>
          <w:szCs w:val="28"/>
        </w:rPr>
        <w:t xml:space="preserve"> trên cơ sở các quy định của Đảng và Nhà nước.</w:t>
      </w:r>
    </w:p>
    <w:p w14:paraId="3352074D" w14:textId="77777777" w:rsidR="00101409" w:rsidRPr="00472841" w:rsidRDefault="00101409" w:rsidP="00101409">
      <w:pPr>
        <w:pStyle w:val="NormalWeb"/>
        <w:spacing w:before="0" w:beforeAutospacing="0" w:after="0" w:afterAutospacing="0" w:line="360" w:lineRule="exact"/>
        <w:ind w:firstLine="720"/>
        <w:rPr>
          <w:sz w:val="28"/>
          <w:szCs w:val="28"/>
          <w:lang w:val="vi-VN"/>
        </w:rPr>
      </w:pPr>
      <w:r w:rsidRPr="00472841">
        <w:rPr>
          <w:rStyle w:val="Strong"/>
          <w:sz w:val="28"/>
          <w:szCs w:val="28"/>
          <w:bdr w:val="none" w:sz="0" w:space="0" w:color="auto" w:frame="1"/>
          <w:lang w:val="vi-VN"/>
        </w:rPr>
        <w:t>Điều 2. Nguyên tắc xây dựng quy chế chi tiêu nội bộ</w:t>
      </w:r>
    </w:p>
    <w:p w14:paraId="6CEED496" w14:textId="77777777" w:rsidR="00101409" w:rsidRPr="00472841" w:rsidRDefault="00101409" w:rsidP="00101409">
      <w:pPr>
        <w:pStyle w:val="NormalWeb"/>
        <w:spacing w:before="0" w:beforeAutospacing="0" w:after="0" w:afterAutospacing="0" w:line="360" w:lineRule="exact"/>
        <w:ind w:firstLine="720"/>
        <w:jc w:val="both"/>
        <w:rPr>
          <w:sz w:val="28"/>
          <w:szCs w:val="28"/>
          <w:lang w:val="vi-VN"/>
        </w:rPr>
      </w:pPr>
      <w:r w:rsidRPr="00472841">
        <w:rPr>
          <w:sz w:val="28"/>
          <w:szCs w:val="28"/>
          <w:lang w:val="vi-VN"/>
        </w:rPr>
        <w:lastRenderedPageBreak/>
        <w:t>- Chi tiêu nội bộ được thực hiện trên cơ sở công khai, minh bạch, dân chủ, tiết kiệm, tạo sự chủ động trong điều hành giải quyết công việc của cấp ủy, đảm bảo cho cấp ủy và đảng viên hoàn thành nhiệm vụ được giao.</w:t>
      </w:r>
    </w:p>
    <w:p w14:paraId="215E6080" w14:textId="77777777" w:rsidR="00101409" w:rsidRPr="00472841" w:rsidRDefault="00101409" w:rsidP="00101409">
      <w:pPr>
        <w:pStyle w:val="NormalWeb"/>
        <w:spacing w:before="0" w:beforeAutospacing="0" w:after="0" w:afterAutospacing="0" w:line="360" w:lineRule="exact"/>
        <w:ind w:firstLine="720"/>
        <w:jc w:val="both"/>
        <w:rPr>
          <w:sz w:val="28"/>
          <w:szCs w:val="28"/>
          <w:lang w:val="vi-VN"/>
        </w:rPr>
      </w:pPr>
      <w:r w:rsidRPr="00472841">
        <w:rPr>
          <w:sz w:val="28"/>
          <w:szCs w:val="28"/>
          <w:lang w:val="vi-VN"/>
        </w:rPr>
        <w:t xml:space="preserve">- Việc chi tiêu đảm bảo theo nguyên tắc tài chính. Mọi chi tiêu phải có hóa đơn, chứng từ hợp pháp, hợp lệ. Các khoản phát sinh chỉ thực hiện theo ý kiến chỉ đạo của </w:t>
      </w:r>
      <w:r w:rsidRPr="00472841">
        <w:rPr>
          <w:sz w:val="28"/>
          <w:szCs w:val="28"/>
        </w:rPr>
        <w:t>T</w:t>
      </w:r>
      <w:r w:rsidRPr="00472841">
        <w:rPr>
          <w:sz w:val="28"/>
          <w:szCs w:val="28"/>
          <w:lang w:val="vi-VN"/>
        </w:rPr>
        <w:t>hường trực Đảng ủy.</w:t>
      </w:r>
    </w:p>
    <w:p w14:paraId="3CA8D874" w14:textId="77777777" w:rsidR="00101409" w:rsidRPr="00472841" w:rsidRDefault="00101409" w:rsidP="00101409">
      <w:pPr>
        <w:pStyle w:val="NormalWeb"/>
        <w:spacing w:before="0" w:beforeAutospacing="0" w:after="0" w:afterAutospacing="0" w:line="360" w:lineRule="exact"/>
        <w:ind w:firstLine="720"/>
        <w:rPr>
          <w:rStyle w:val="Strong"/>
          <w:sz w:val="28"/>
          <w:szCs w:val="28"/>
          <w:bdr w:val="none" w:sz="0" w:space="0" w:color="auto" w:frame="1"/>
          <w:lang w:val="vi-VN"/>
        </w:rPr>
      </w:pPr>
      <w:r w:rsidRPr="00472841">
        <w:rPr>
          <w:rStyle w:val="Strong"/>
          <w:sz w:val="28"/>
          <w:szCs w:val="28"/>
          <w:bdr w:val="none" w:sz="0" w:space="0" w:color="auto" w:frame="1"/>
          <w:lang w:val="vi-VN"/>
        </w:rPr>
        <w:t>Điều 3. Phạm vi</w:t>
      </w:r>
      <w:r w:rsidRPr="00472841">
        <w:rPr>
          <w:rStyle w:val="Strong"/>
          <w:sz w:val="28"/>
          <w:szCs w:val="28"/>
          <w:bdr w:val="none" w:sz="0" w:space="0" w:color="auto" w:frame="1"/>
        </w:rPr>
        <w:t>, đối tượng</w:t>
      </w:r>
      <w:r w:rsidRPr="00472841">
        <w:rPr>
          <w:rStyle w:val="Strong"/>
          <w:sz w:val="28"/>
          <w:szCs w:val="28"/>
          <w:bdr w:val="none" w:sz="0" w:space="0" w:color="auto" w:frame="1"/>
          <w:lang w:val="vi-VN"/>
        </w:rPr>
        <w:t xml:space="preserve"> điều chỉnh </w:t>
      </w:r>
    </w:p>
    <w:p w14:paraId="3484BEB2" w14:textId="77777777" w:rsidR="00101409" w:rsidRPr="00472841" w:rsidRDefault="00101409" w:rsidP="00101409">
      <w:pPr>
        <w:pStyle w:val="NormalWeb"/>
        <w:spacing w:before="0" w:beforeAutospacing="0" w:after="0" w:afterAutospacing="0" w:line="360" w:lineRule="exact"/>
        <w:ind w:firstLine="720"/>
        <w:jc w:val="both"/>
        <w:rPr>
          <w:sz w:val="28"/>
          <w:szCs w:val="28"/>
          <w:lang w:val="vi-VN"/>
        </w:rPr>
      </w:pPr>
      <w:r w:rsidRPr="00472841">
        <w:rPr>
          <w:rStyle w:val="Strong"/>
          <w:b w:val="0"/>
          <w:sz w:val="28"/>
          <w:szCs w:val="28"/>
          <w:bdr w:val="none" w:sz="0" w:space="0" w:color="auto" w:frame="1"/>
          <w:lang w:val="vi-VN"/>
        </w:rPr>
        <w:t xml:space="preserve">Quy chế này áp dụng cho các hoạt động chi cho công tác </w:t>
      </w:r>
      <w:r w:rsidR="0041333B">
        <w:rPr>
          <w:rStyle w:val="Strong"/>
          <w:b w:val="0"/>
          <w:sz w:val="28"/>
          <w:szCs w:val="28"/>
          <w:bdr w:val="none" w:sz="0" w:space="0" w:color="auto" w:frame="1"/>
        </w:rPr>
        <w:t>đ</w:t>
      </w:r>
      <w:r w:rsidRPr="00472841">
        <w:rPr>
          <w:rStyle w:val="Strong"/>
          <w:b w:val="0"/>
          <w:sz w:val="28"/>
          <w:szCs w:val="28"/>
          <w:bdr w:val="none" w:sz="0" w:space="0" w:color="auto" w:frame="1"/>
          <w:lang w:val="vi-VN"/>
        </w:rPr>
        <w:t>ảng của Đảng bộ và các chi bộ trực thuộc</w:t>
      </w:r>
      <w:r w:rsidRPr="00472841">
        <w:rPr>
          <w:rStyle w:val="Strong"/>
          <w:sz w:val="28"/>
          <w:szCs w:val="28"/>
          <w:bdr w:val="none" w:sz="0" w:space="0" w:color="auto" w:frame="1"/>
          <w:lang w:val="vi-VN"/>
        </w:rPr>
        <w:t>.</w:t>
      </w:r>
    </w:p>
    <w:p w14:paraId="6394835C" w14:textId="77777777" w:rsidR="00101409" w:rsidRPr="00472841" w:rsidRDefault="00101409" w:rsidP="00101409">
      <w:pPr>
        <w:spacing w:line="360" w:lineRule="exact"/>
        <w:ind w:firstLine="720"/>
        <w:rPr>
          <w:rFonts w:ascii="Times New Roman" w:hAnsi="Times New Roman" w:cs="Times New Roman"/>
          <w:b/>
          <w:sz w:val="28"/>
        </w:rPr>
      </w:pPr>
      <w:r w:rsidRPr="00472841">
        <w:rPr>
          <w:rStyle w:val="Strong"/>
          <w:rFonts w:ascii="Times New Roman" w:hAnsi="Times New Roman" w:cs="Times New Roman"/>
          <w:sz w:val="28"/>
          <w:szCs w:val="28"/>
          <w:bdr w:val="none" w:sz="0" w:space="0" w:color="auto" w:frame="1"/>
          <w:lang w:val="vi-VN"/>
        </w:rPr>
        <w:t>Điều 4. </w:t>
      </w:r>
      <w:r w:rsidRPr="00472841">
        <w:rPr>
          <w:rFonts w:ascii="Times New Roman" w:hAnsi="Times New Roman" w:cs="Times New Roman"/>
          <w:b/>
          <w:sz w:val="28"/>
        </w:rPr>
        <w:t xml:space="preserve"> Phạm vi, đối tượng điều chỉnh</w:t>
      </w:r>
    </w:p>
    <w:p w14:paraId="53805250" w14:textId="77777777" w:rsidR="00101409" w:rsidRPr="00472841" w:rsidRDefault="00101409" w:rsidP="00101409">
      <w:pPr>
        <w:spacing w:line="360" w:lineRule="exact"/>
        <w:ind w:firstLine="720"/>
        <w:jc w:val="both"/>
        <w:rPr>
          <w:rFonts w:ascii="Times New Roman" w:hAnsi="Times New Roman" w:cs="Times New Roman"/>
          <w:sz w:val="28"/>
        </w:rPr>
      </w:pPr>
      <w:r w:rsidRPr="00472841">
        <w:rPr>
          <w:rFonts w:ascii="Times New Roman" w:hAnsi="Times New Roman" w:cs="Times New Roman"/>
          <w:sz w:val="28"/>
        </w:rPr>
        <w:t>1. Phạm vi thực hiện của Quy chế chi tiêu nội bộ gồm:</w:t>
      </w:r>
    </w:p>
    <w:p w14:paraId="7CE2A47F" w14:textId="77777777" w:rsidR="00101409" w:rsidRPr="00472841" w:rsidRDefault="00101409" w:rsidP="00101409">
      <w:pPr>
        <w:spacing w:line="360" w:lineRule="exact"/>
        <w:ind w:firstLine="720"/>
        <w:jc w:val="both"/>
        <w:rPr>
          <w:rFonts w:ascii="Times New Roman" w:hAnsi="Times New Roman" w:cs="Times New Roman"/>
          <w:sz w:val="28"/>
        </w:rPr>
      </w:pPr>
      <w:r w:rsidRPr="00472841">
        <w:rPr>
          <w:rFonts w:ascii="Times New Roman" w:hAnsi="Times New Roman" w:cs="Times New Roman"/>
          <w:sz w:val="28"/>
        </w:rPr>
        <w:t>- Kinh phí và tài sản được giao theo quy định của Đảng, Nhà nước;</w:t>
      </w:r>
    </w:p>
    <w:p w14:paraId="1DCD8962" w14:textId="77777777" w:rsidR="00101409" w:rsidRPr="00472841" w:rsidRDefault="00101409" w:rsidP="00101409">
      <w:pPr>
        <w:spacing w:line="360" w:lineRule="exact"/>
        <w:ind w:firstLine="720"/>
        <w:jc w:val="both"/>
        <w:rPr>
          <w:rFonts w:ascii="Times New Roman" w:hAnsi="Times New Roman" w:cs="Times New Roman"/>
          <w:sz w:val="28"/>
        </w:rPr>
      </w:pPr>
      <w:r w:rsidRPr="00472841">
        <w:rPr>
          <w:rFonts w:ascii="Times New Roman" w:hAnsi="Times New Roman" w:cs="Times New Roman"/>
          <w:sz w:val="28"/>
        </w:rPr>
        <w:t>- Các khoản thu khác theo quy định của pháp luật (nếu có).</w:t>
      </w:r>
    </w:p>
    <w:p w14:paraId="711C4825" w14:textId="77777777" w:rsidR="00101409" w:rsidRPr="00472841" w:rsidRDefault="00101409" w:rsidP="00101409">
      <w:pPr>
        <w:spacing w:line="360" w:lineRule="exact"/>
        <w:ind w:firstLine="720"/>
        <w:jc w:val="both"/>
        <w:rPr>
          <w:rFonts w:ascii="Times New Roman" w:hAnsi="Times New Roman" w:cs="Times New Roman"/>
          <w:sz w:val="28"/>
        </w:rPr>
      </w:pPr>
      <w:r w:rsidRPr="00472841">
        <w:rPr>
          <w:rFonts w:ascii="Times New Roman" w:hAnsi="Times New Roman" w:cs="Times New Roman"/>
          <w:sz w:val="28"/>
        </w:rPr>
        <w:t>2. Đối tượng thực hiện: Quy chế này áp dụng đối với cán bộ, đảng viên trong Đảng bộ.</w:t>
      </w:r>
    </w:p>
    <w:p w14:paraId="6508A196" w14:textId="77777777" w:rsidR="00101409" w:rsidRPr="00472841" w:rsidRDefault="00101409" w:rsidP="00101409">
      <w:pPr>
        <w:spacing w:line="360" w:lineRule="exact"/>
        <w:ind w:firstLine="709"/>
        <w:rPr>
          <w:rFonts w:ascii="Times New Roman" w:hAnsi="Times New Roman" w:cs="Times New Roman"/>
          <w:b/>
          <w:sz w:val="28"/>
          <w:szCs w:val="28"/>
        </w:rPr>
      </w:pPr>
      <w:r w:rsidRPr="00472841">
        <w:rPr>
          <w:rFonts w:ascii="Times New Roman" w:hAnsi="Times New Roman" w:cs="Times New Roman"/>
          <w:b/>
          <w:sz w:val="28"/>
          <w:szCs w:val="28"/>
        </w:rPr>
        <w:t xml:space="preserve">Điều 5. Nguồn kinh phí thực hiện </w:t>
      </w:r>
    </w:p>
    <w:p w14:paraId="172BD1EF" w14:textId="77777777" w:rsidR="00101409" w:rsidRPr="00472841" w:rsidRDefault="00101409" w:rsidP="00101409">
      <w:pPr>
        <w:pStyle w:val="NormalWeb"/>
        <w:spacing w:before="0" w:beforeAutospacing="0" w:after="0" w:afterAutospacing="0" w:line="360" w:lineRule="exact"/>
        <w:ind w:firstLine="720"/>
        <w:jc w:val="both"/>
        <w:rPr>
          <w:sz w:val="28"/>
          <w:szCs w:val="28"/>
        </w:rPr>
      </w:pPr>
      <w:r w:rsidRPr="00472841">
        <w:rPr>
          <w:sz w:val="28"/>
          <w:szCs w:val="28"/>
        </w:rPr>
        <w:t xml:space="preserve">1. Đảng phí được trích lại theo Quyết định </w:t>
      </w:r>
      <w:r w:rsidRPr="00472841">
        <w:rPr>
          <w:i/>
          <w:sz w:val="28"/>
          <w:szCs w:val="28"/>
        </w:rPr>
        <w:t xml:space="preserve">số </w:t>
      </w:r>
      <w:r w:rsidRPr="00472841">
        <w:rPr>
          <w:sz w:val="28"/>
          <w:szCs w:val="28"/>
        </w:rPr>
        <w:t>342-QĐ/TW, ngày 28/12/2010 của Bộ Chính trị ban hành Quy định về chế độ Đảng phí;</w:t>
      </w:r>
      <w:r w:rsidRPr="00472841">
        <w:rPr>
          <w:spacing w:val="-4"/>
          <w:sz w:val="28"/>
          <w:szCs w:val="28"/>
          <w:lang w:val="vi-VN"/>
        </w:rPr>
        <w:t xml:space="preserve"> Công văn 141-CV/VPTW/nb, ngày 17/3/2011</w:t>
      </w:r>
      <w:r w:rsidRPr="00472841">
        <w:rPr>
          <w:spacing w:val="-4"/>
          <w:sz w:val="28"/>
          <w:szCs w:val="28"/>
        </w:rPr>
        <w:t xml:space="preserve"> của Văn phòng Trung ương Đảng</w:t>
      </w:r>
      <w:r w:rsidRPr="00472841">
        <w:rPr>
          <w:spacing w:val="-4"/>
          <w:sz w:val="28"/>
          <w:szCs w:val="28"/>
          <w:lang w:val="vi-VN"/>
        </w:rPr>
        <w:t xml:space="preserve"> “</w:t>
      </w:r>
      <w:r w:rsidRPr="00472841">
        <w:rPr>
          <w:i/>
          <w:sz w:val="28"/>
          <w:szCs w:val="28"/>
          <w:lang w:val="vi-VN"/>
        </w:rPr>
        <w:t>V</w:t>
      </w:r>
      <w:r w:rsidRPr="00472841">
        <w:rPr>
          <w:bCs/>
          <w:i/>
          <w:sz w:val="28"/>
          <w:szCs w:val="28"/>
          <w:lang w:val="vi-VN"/>
        </w:rPr>
        <w:t>/v hướng dẫn thực hiện Quyết định số 342-QĐ/TW, ngày 28-12-2010 quy định về chế độ đảng phí”</w:t>
      </w:r>
    </w:p>
    <w:p w14:paraId="07217A85" w14:textId="77777777" w:rsidR="00101409" w:rsidRPr="00472841" w:rsidRDefault="00101409" w:rsidP="00101409">
      <w:pPr>
        <w:spacing w:line="360" w:lineRule="exact"/>
        <w:ind w:firstLine="709"/>
        <w:jc w:val="both"/>
        <w:rPr>
          <w:rFonts w:ascii="Times New Roman" w:hAnsi="Times New Roman" w:cs="Times New Roman"/>
          <w:sz w:val="28"/>
          <w:szCs w:val="28"/>
        </w:rPr>
      </w:pPr>
      <w:r w:rsidRPr="00472841">
        <w:rPr>
          <w:rFonts w:ascii="Times New Roman" w:hAnsi="Times New Roman" w:cs="Times New Roman"/>
          <w:sz w:val="28"/>
          <w:szCs w:val="28"/>
        </w:rPr>
        <w:t>2. Kinh phí chi thường xuyên được ngân sách Nhà nước cấp hàng năm phục vụ cho công tác Đảng bằng chênh lệch tổng dự toán (-) trừ số đảng phí được trích lại;</w:t>
      </w:r>
    </w:p>
    <w:p w14:paraId="2A65F8BD" w14:textId="77777777" w:rsidR="00101409" w:rsidRPr="00472841" w:rsidRDefault="00101409" w:rsidP="00101409">
      <w:pPr>
        <w:spacing w:line="360" w:lineRule="exact"/>
        <w:ind w:firstLine="709"/>
        <w:rPr>
          <w:rFonts w:ascii="Times New Roman" w:hAnsi="Times New Roman" w:cs="Times New Roman"/>
          <w:sz w:val="28"/>
          <w:szCs w:val="28"/>
        </w:rPr>
      </w:pPr>
      <w:r w:rsidRPr="00472841">
        <w:rPr>
          <w:rFonts w:ascii="Times New Roman" w:hAnsi="Times New Roman" w:cs="Times New Roman"/>
          <w:sz w:val="28"/>
          <w:szCs w:val="28"/>
        </w:rPr>
        <w:t>2. Các khoản thu hợp pháp khác (nếu có).</w:t>
      </w:r>
    </w:p>
    <w:p w14:paraId="25043BE2" w14:textId="77777777" w:rsidR="00101409" w:rsidRPr="00472841" w:rsidRDefault="00101409" w:rsidP="00101409">
      <w:pPr>
        <w:spacing w:line="20" w:lineRule="atLeast"/>
        <w:ind w:firstLine="709"/>
        <w:jc w:val="both"/>
        <w:rPr>
          <w:rFonts w:ascii="Times New Roman" w:hAnsi="Times New Roman" w:cs="Times New Roman"/>
          <w:b/>
          <w:sz w:val="28"/>
          <w:szCs w:val="28"/>
        </w:rPr>
      </w:pPr>
      <w:r w:rsidRPr="00472841">
        <w:rPr>
          <w:rFonts w:ascii="Times New Roman" w:hAnsi="Times New Roman" w:cs="Times New Roman"/>
          <w:b/>
          <w:sz w:val="28"/>
          <w:szCs w:val="28"/>
        </w:rPr>
        <w:t xml:space="preserve">Điều 6: Các nội dung chi </w:t>
      </w:r>
    </w:p>
    <w:p w14:paraId="2E7A230C" w14:textId="77777777" w:rsidR="00101409" w:rsidRPr="00472841" w:rsidRDefault="00101409" w:rsidP="00101409">
      <w:pPr>
        <w:spacing w:line="20" w:lineRule="atLeast"/>
        <w:ind w:firstLine="709"/>
        <w:jc w:val="both"/>
        <w:rPr>
          <w:rFonts w:ascii="Times New Roman" w:hAnsi="Times New Roman" w:cs="Times New Roman"/>
          <w:sz w:val="28"/>
          <w:szCs w:val="28"/>
        </w:rPr>
      </w:pPr>
      <w:r w:rsidRPr="00472841">
        <w:rPr>
          <w:rFonts w:ascii="Times New Roman" w:hAnsi="Times New Roman" w:cs="Times New Roman"/>
          <w:sz w:val="28"/>
          <w:szCs w:val="28"/>
        </w:rPr>
        <w:t xml:space="preserve">Thực hiện theo Hướng dẫn số 21-HD/VPTW của Văn phòng Trung ương Đảng, </w:t>
      </w:r>
      <w:r w:rsidRPr="00472841">
        <w:rPr>
          <w:rFonts w:ascii="Times New Roman" w:hAnsi="Times New Roman" w:cs="Times New Roman"/>
          <w:i/>
          <w:sz w:val="28"/>
          <w:szCs w:val="28"/>
        </w:rPr>
        <w:t>một số điểm Quy định định cụ thể ban hành kèm theo Quyết định số 99-QĐ/TW, ngày 30/</w:t>
      </w:r>
      <w:r w:rsidRPr="00472841">
        <w:rPr>
          <w:rFonts w:ascii="Times New Roman" w:hAnsi="Times New Roman" w:cs="Times New Roman"/>
          <w:sz w:val="28"/>
          <w:szCs w:val="28"/>
        </w:rPr>
        <w:t xml:space="preserve">5/2012 của Ban Bí thư Trung ương Đảng, </w:t>
      </w:r>
      <w:r w:rsidRPr="00472841">
        <w:rPr>
          <w:rFonts w:ascii="Times New Roman" w:hAnsi="Times New Roman" w:cs="Times New Roman"/>
          <w:i/>
          <w:sz w:val="28"/>
          <w:szCs w:val="28"/>
        </w:rPr>
        <w:t>Về ban hành quy định chế độ chi hoạt động công tác Đảng của tổ chức cơ sở Đảng, Đảng bộ cấp trên trực tiếp cơ sở</w:t>
      </w:r>
      <w:r w:rsidRPr="00472841">
        <w:rPr>
          <w:rFonts w:ascii="Times New Roman" w:hAnsi="Times New Roman" w:cs="Times New Roman"/>
          <w:sz w:val="28"/>
          <w:szCs w:val="28"/>
        </w:rPr>
        <w:t xml:space="preserve"> </w:t>
      </w:r>
      <w:r w:rsidRPr="00472841">
        <w:rPr>
          <w:rFonts w:ascii="Times New Roman" w:hAnsi="Times New Roman" w:cs="Times New Roman"/>
          <w:i/>
          <w:sz w:val="28"/>
          <w:szCs w:val="28"/>
        </w:rPr>
        <w:t>ở trong nước</w:t>
      </w:r>
      <w:r w:rsidRPr="00472841">
        <w:rPr>
          <w:rFonts w:ascii="Times New Roman" w:hAnsi="Times New Roman" w:cs="Times New Roman"/>
          <w:sz w:val="28"/>
          <w:szCs w:val="28"/>
        </w:rPr>
        <w:t xml:space="preserve">; gồm có: </w:t>
      </w:r>
    </w:p>
    <w:p w14:paraId="1E9F43F3" w14:textId="77777777" w:rsidR="00101409" w:rsidRPr="00472841" w:rsidRDefault="00101409" w:rsidP="00101409">
      <w:pPr>
        <w:spacing w:line="20" w:lineRule="atLeast"/>
        <w:ind w:firstLine="709"/>
        <w:jc w:val="both"/>
        <w:rPr>
          <w:rFonts w:ascii="Times New Roman" w:hAnsi="Times New Roman" w:cs="Times New Roman"/>
          <w:sz w:val="28"/>
          <w:szCs w:val="28"/>
        </w:rPr>
      </w:pPr>
      <w:r w:rsidRPr="00472841">
        <w:rPr>
          <w:rFonts w:ascii="Times New Roman" w:hAnsi="Times New Roman" w:cs="Times New Roman"/>
          <w:sz w:val="28"/>
          <w:szCs w:val="28"/>
        </w:rPr>
        <w:t>- Chi mua báo, tạp chí, tài liệu</w:t>
      </w:r>
    </w:p>
    <w:p w14:paraId="5EFE8AC8" w14:textId="77777777" w:rsidR="00101409" w:rsidRPr="00472841" w:rsidRDefault="00101409" w:rsidP="00101409">
      <w:pPr>
        <w:spacing w:line="20" w:lineRule="atLeast"/>
        <w:ind w:firstLine="709"/>
        <w:jc w:val="both"/>
        <w:rPr>
          <w:rFonts w:ascii="Times New Roman" w:hAnsi="Times New Roman" w:cs="Times New Roman"/>
          <w:sz w:val="28"/>
          <w:szCs w:val="28"/>
        </w:rPr>
      </w:pPr>
      <w:r w:rsidRPr="00472841">
        <w:rPr>
          <w:rFonts w:ascii="Times New Roman" w:hAnsi="Times New Roman" w:cs="Times New Roman"/>
          <w:sz w:val="28"/>
          <w:szCs w:val="28"/>
        </w:rPr>
        <w:t>- Chi tổ chức đại hội đảng</w:t>
      </w:r>
    </w:p>
    <w:p w14:paraId="661EFBC3" w14:textId="77777777" w:rsidR="00101409" w:rsidRPr="00472841" w:rsidRDefault="00101409" w:rsidP="00101409">
      <w:pPr>
        <w:spacing w:line="20" w:lineRule="atLeast"/>
        <w:ind w:firstLine="709"/>
        <w:jc w:val="both"/>
        <w:rPr>
          <w:rFonts w:ascii="Times New Roman" w:hAnsi="Times New Roman" w:cs="Times New Roman"/>
          <w:sz w:val="28"/>
          <w:szCs w:val="28"/>
        </w:rPr>
      </w:pPr>
      <w:r w:rsidRPr="00472841">
        <w:rPr>
          <w:rFonts w:ascii="Times New Roman" w:hAnsi="Times New Roman" w:cs="Times New Roman"/>
          <w:sz w:val="28"/>
          <w:szCs w:val="28"/>
        </w:rPr>
        <w:t>- Chi khen thưởng</w:t>
      </w:r>
    </w:p>
    <w:p w14:paraId="4DAD5143" w14:textId="77777777" w:rsidR="00101409" w:rsidRPr="00472841" w:rsidRDefault="00101409" w:rsidP="00101409">
      <w:pPr>
        <w:spacing w:line="20" w:lineRule="atLeast"/>
        <w:ind w:firstLine="709"/>
        <w:jc w:val="both"/>
        <w:rPr>
          <w:rFonts w:ascii="Times New Roman" w:hAnsi="Times New Roman" w:cs="Times New Roman"/>
          <w:i/>
          <w:sz w:val="28"/>
          <w:szCs w:val="28"/>
        </w:rPr>
      </w:pPr>
      <w:r w:rsidRPr="00472841">
        <w:rPr>
          <w:rFonts w:ascii="Times New Roman" w:hAnsi="Times New Roman" w:cs="Times New Roman"/>
          <w:sz w:val="28"/>
          <w:szCs w:val="28"/>
        </w:rPr>
        <w:lastRenderedPageBreak/>
        <w:t xml:space="preserve">- Chi hoạt động khác </w:t>
      </w:r>
      <w:r w:rsidRPr="00472841">
        <w:rPr>
          <w:rFonts w:ascii="Times New Roman" w:hAnsi="Times New Roman" w:cs="Times New Roman"/>
          <w:i/>
          <w:sz w:val="28"/>
          <w:szCs w:val="28"/>
        </w:rPr>
        <w:t>(Văn phòng phẩm; Thông tin, tuyên truyền; Chi hội nghị, công tác phí; Chi công tác xây dựng Đảng; Chi tiếp khách, thăm hỏi; Sửa chữa, mua máy móc, thiết bị; Chi đảng vụ khác)</w:t>
      </w:r>
    </w:p>
    <w:p w14:paraId="0D1366FD" w14:textId="77777777" w:rsidR="00101409" w:rsidRPr="00472841" w:rsidRDefault="00101409" w:rsidP="00101409">
      <w:pPr>
        <w:spacing w:line="20" w:lineRule="atLeast"/>
        <w:rPr>
          <w:rFonts w:ascii="Times New Roman" w:hAnsi="Times New Roman" w:cs="Times New Roman"/>
          <w:b/>
          <w:sz w:val="28"/>
        </w:rPr>
      </w:pPr>
      <w:r w:rsidRPr="00472841">
        <w:rPr>
          <w:rFonts w:ascii="Times New Roman" w:hAnsi="Times New Roman" w:cs="Times New Roman"/>
          <w:b/>
          <w:sz w:val="28"/>
        </w:rPr>
        <w:t xml:space="preserve">          Điều 7. Nguyên tắc thanh toán</w:t>
      </w:r>
    </w:p>
    <w:p w14:paraId="3C629DC0" w14:textId="77777777" w:rsidR="00101409" w:rsidRPr="00472841" w:rsidRDefault="00101409" w:rsidP="00101409">
      <w:pPr>
        <w:spacing w:line="20" w:lineRule="atLeast"/>
        <w:ind w:firstLine="720"/>
        <w:jc w:val="both"/>
        <w:rPr>
          <w:rFonts w:ascii="Times New Roman" w:hAnsi="Times New Roman" w:cs="Times New Roman"/>
          <w:sz w:val="28"/>
        </w:rPr>
      </w:pPr>
      <w:r w:rsidRPr="00472841">
        <w:rPr>
          <w:rFonts w:ascii="Times New Roman" w:hAnsi="Times New Roman" w:cs="Times New Roman"/>
          <w:sz w:val="28"/>
        </w:rPr>
        <w:t>1. Khi thanh toán, người đề nghị thanh toán lập “Bảng kê thanh toán” tập hợp tất cả các chứng từ gốc phát sinh liên quan (</w:t>
      </w:r>
      <w:r w:rsidRPr="00472841">
        <w:rPr>
          <w:rFonts w:ascii="Times New Roman" w:hAnsi="Times New Roman" w:cs="Times New Roman"/>
          <w:i/>
          <w:sz w:val="28"/>
        </w:rPr>
        <w:t>chứng từ gốc theo quy định của Bộ Tài chính, Văn phòng Trung ương Đảng gồm: Hóa đơn tài chính, phiếu thu, phiếu chi, biên lai thu tiền, vé, giấy đi đường….)</w:t>
      </w:r>
      <w:r w:rsidRPr="00472841">
        <w:rPr>
          <w:rFonts w:ascii="Times New Roman" w:hAnsi="Times New Roman" w:cs="Times New Roman"/>
          <w:sz w:val="28"/>
        </w:rPr>
        <w:t xml:space="preserve"> và được thủ trưởng đơn vị ký, xác nhận.</w:t>
      </w:r>
    </w:p>
    <w:p w14:paraId="2E4A9E2D" w14:textId="77777777" w:rsidR="00101409" w:rsidRPr="00472841" w:rsidRDefault="00101409" w:rsidP="00101409">
      <w:pPr>
        <w:spacing w:line="20" w:lineRule="atLeast"/>
        <w:ind w:firstLine="720"/>
        <w:jc w:val="both"/>
        <w:rPr>
          <w:rFonts w:ascii="Times New Roman" w:hAnsi="Times New Roman" w:cs="Times New Roman"/>
          <w:sz w:val="28"/>
        </w:rPr>
      </w:pPr>
      <w:r w:rsidRPr="00472841">
        <w:rPr>
          <w:rFonts w:ascii="Times New Roman" w:hAnsi="Times New Roman" w:cs="Times New Roman"/>
          <w:sz w:val="28"/>
        </w:rPr>
        <w:t>2. Các chứng từ phát sinh đến ngày 31/12 của năm sẽ được xem xét trong năm tài chính đó, thời hạn nhận thanh toán đến hết 31/01 của năm sau. Đối với những chứng từ cung cấp sau thời hạn nói trên sẽ không được xem xét thanh toán.</w:t>
      </w:r>
    </w:p>
    <w:p w14:paraId="7FA2EC80" w14:textId="77777777" w:rsidR="00101409" w:rsidRPr="00472841" w:rsidRDefault="00101409" w:rsidP="00101409">
      <w:pPr>
        <w:spacing w:line="20" w:lineRule="atLeast"/>
        <w:ind w:firstLine="720"/>
        <w:jc w:val="both"/>
        <w:rPr>
          <w:rFonts w:ascii="Times New Roman" w:hAnsi="Times New Roman" w:cs="Times New Roman"/>
          <w:b/>
          <w:sz w:val="28"/>
        </w:rPr>
      </w:pPr>
      <w:r w:rsidRPr="00472841">
        <w:rPr>
          <w:rFonts w:ascii="Times New Roman" w:hAnsi="Times New Roman" w:cs="Times New Roman"/>
          <w:b/>
          <w:sz w:val="28"/>
        </w:rPr>
        <w:t>Điều 8. Trình tự thủ tục thanh toán</w:t>
      </w:r>
    </w:p>
    <w:p w14:paraId="2857E7A2" w14:textId="77777777" w:rsidR="00101409" w:rsidRPr="00472841" w:rsidRDefault="00101409" w:rsidP="00101409">
      <w:pPr>
        <w:spacing w:line="20" w:lineRule="atLeast"/>
        <w:ind w:firstLine="720"/>
        <w:jc w:val="both"/>
        <w:rPr>
          <w:rFonts w:ascii="Times New Roman" w:hAnsi="Times New Roman" w:cs="Times New Roman"/>
          <w:sz w:val="28"/>
        </w:rPr>
      </w:pPr>
      <w:r w:rsidRPr="00472841">
        <w:rPr>
          <w:rFonts w:ascii="Times New Roman" w:hAnsi="Times New Roman" w:cs="Times New Roman"/>
          <w:sz w:val="28"/>
        </w:rPr>
        <w:t>1. Khi có nhu cầu thanh toán, người thanh toán lập giấy “Đề nghị thanh toán”, kèm theo các chứng từ gốc có liên quan gởi đến cán bộ Văn phòng Đảng ủ</w:t>
      </w:r>
      <w:r w:rsidR="00472841">
        <w:rPr>
          <w:rFonts w:ascii="Times New Roman" w:hAnsi="Times New Roman" w:cs="Times New Roman"/>
          <w:sz w:val="28"/>
        </w:rPr>
        <w:t>y,</w:t>
      </w:r>
      <w:r w:rsidRPr="00472841">
        <w:rPr>
          <w:rFonts w:ascii="Times New Roman" w:hAnsi="Times New Roman" w:cs="Times New Roman"/>
          <w:sz w:val="28"/>
        </w:rPr>
        <w:t xml:space="preserve"> căn cứ vào nội dung chi, định mức chi tiêu theo quy định hiện hành, kiểm tra tính hợp pháp, hợp lý, hợp lệ của chứng từ và trình Thường trực Đảng ủy duyệt chi. </w:t>
      </w:r>
    </w:p>
    <w:p w14:paraId="4F5DF284" w14:textId="77777777" w:rsidR="00101409" w:rsidRPr="00472841" w:rsidRDefault="00101409" w:rsidP="00101409">
      <w:pPr>
        <w:spacing w:line="20" w:lineRule="atLeast"/>
        <w:ind w:firstLine="720"/>
        <w:jc w:val="both"/>
        <w:rPr>
          <w:rFonts w:ascii="Times New Roman" w:hAnsi="Times New Roman" w:cs="Times New Roman"/>
          <w:sz w:val="28"/>
        </w:rPr>
      </w:pPr>
      <w:r w:rsidRPr="00472841">
        <w:rPr>
          <w:rFonts w:ascii="Times New Roman" w:hAnsi="Times New Roman" w:cs="Times New Roman"/>
          <w:sz w:val="28"/>
        </w:rPr>
        <w:t>2. Căn cứ giấy đề nghị và chứng từ thanh toán được duyệt, Thủ quỹ chi tiền theo phiếu chi cho các đối tượng thanh toán.</w:t>
      </w:r>
    </w:p>
    <w:p w14:paraId="622D826D" w14:textId="77777777" w:rsidR="00101409" w:rsidRPr="00260C4C" w:rsidRDefault="00101409" w:rsidP="00260C4C">
      <w:pPr>
        <w:spacing w:line="20" w:lineRule="atLeast"/>
        <w:ind w:firstLine="720"/>
        <w:jc w:val="both"/>
        <w:rPr>
          <w:rFonts w:ascii="Times New Roman" w:hAnsi="Times New Roman" w:cs="Times New Roman"/>
          <w:sz w:val="28"/>
        </w:rPr>
      </w:pPr>
      <w:r w:rsidRPr="00472841">
        <w:rPr>
          <w:rFonts w:ascii="Times New Roman" w:hAnsi="Times New Roman" w:cs="Times New Roman"/>
          <w:sz w:val="28"/>
        </w:rPr>
        <w:t>3. Định kỳ vào ngày 15 của tháng đầu của quý kế tiếp (15/4; 15/7; 15/10; 15/01 năm sau), Văn phòng Đảng ủy phải báo cáo công khai số liệu thu, chi đảng phí, báo cáo tài chính đảng của Đảng bộ trước Ban Thường vụ, Đảng ủ</w:t>
      </w:r>
      <w:r w:rsidR="00472841">
        <w:rPr>
          <w:rFonts w:ascii="Times New Roman" w:hAnsi="Times New Roman" w:cs="Times New Roman"/>
          <w:sz w:val="28"/>
        </w:rPr>
        <w:t>y.</w:t>
      </w:r>
    </w:p>
    <w:p w14:paraId="06F16C96" w14:textId="77777777" w:rsidR="00101409" w:rsidRPr="00472841" w:rsidRDefault="00101409" w:rsidP="00101409">
      <w:pPr>
        <w:pStyle w:val="NormalWeb"/>
        <w:spacing w:before="0" w:beforeAutospacing="0" w:after="0" w:afterAutospacing="0" w:line="360" w:lineRule="exact"/>
        <w:jc w:val="center"/>
        <w:rPr>
          <w:sz w:val="28"/>
          <w:szCs w:val="28"/>
          <w:lang w:val="vi-VN"/>
        </w:rPr>
      </w:pPr>
      <w:r w:rsidRPr="00472841">
        <w:rPr>
          <w:rStyle w:val="Strong"/>
          <w:sz w:val="28"/>
          <w:szCs w:val="28"/>
          <w:bdr w:val="none" w:sz="0" w:space="0" w:color="auto" w:frame="1"/>
          <w:lang w:val="vi-VN"/>
        </w:rPr>
        <w:t xml:space="preserve">Chương II </w:t>
      </w:r>
    </w:p>
    <w:p w14:paraId="76DF79ED" w14:textId="77777777" w:rsidR="00101409" w:rsidRPr="00472841" w:rsidRDefault="00101409" w:rsidP="00101409">
      <w:pPr>
        <w:pStyle w:val="NormalWeb"/>
        <w:spacing w:before="0" w:beforeAutospacing="0" w:after="0" w:afterAutospacing="0" w:line="360" w:lineRule="exact"/>
        <w:jc w:val="center"/>
        <w:rPr>
          <w:sz w:val="28"/>
          <w:szCs w:val="28"/>
          <w:lang w:val="vi-VN"/>
        </w:rPr>
      </w:pPr>
      <w:r w:rsidRPr="00472841">
        <w:rPr>
          <w:rStyle w:val="Strong"/>
          <w:sz w:val="28"/>
          <w:szCs w:val="28"/>
          <w:bdr w:val="none" w:sz="0" w:space="0" w:color="auto" w:frame="1"/>
          <w:lang w:val="vi-VN"/>
        </w:rPr>
        <w:t>NHỮNG QUY ĐỊNH CỤ THỂ</w:t>
      </w:r>
    </w:p>
    <w:p w14:paraId="76556537" w14:textId="77777777" w:rsidR="00101409" w:rsidRPr="00472841" w:rsidRDefault="00101409" w:rsidP="00101409">
      <w:pPr>
        <w:spacing w:line="360" w:lineRule="exact"/>
        <w:ind w:firstLine="720"/>
        <w:jc w:val="both"/>
        <w:rPr>
          <w:rFonts w:ascii="Times New Roman" w:hAnsi="Times New Roman" w:cs="Times New Roman"/>
          <w:b/>
          <w:sz w:val="28"/>
          <w:szCs w:val="28"/>
          <w:lang w:val="vi-VN"/>
        </w:rPr>
      </w:pPr>
      <w:r w:rsidRPr="00472841">
        <w:rPr>
          <w:rFonts w:ascii="Times New Roman" w:hAnsi="Times New Roman" w:cs="Times New Roman"/>
          <w:b/>
          <w:sz w:val="28"/>
          <w:szCs w:val="28"/>
          <w:lang w:val="vi-VN"/>
        </w:rPr>
        <w:t xml:space="preserve">Điều </w:t>
      </w:r>
      <w:r w:rsidRPr="00472841">
        <w:rPr>
          <w:rFonts w:ascii="Times New Roman" w:hAnsi="Times New Roman" w:cs="Times New Roman"/>
          <w:b/>
          <w:sz w:val="28"/>
          <w:szCs w:val="28"/>
        </w:rPr>
        <w:t>9</w:t>
      </w:r>
      <w:r w:rsidRPr="00472841">
        <w:rPr>
          <w:rFonts w:ascii="Times New Roman" w:hAnsi="Times New Roman" w:cs="Times New Roman"/>
          <w:b/>
          <w:sz w:val="28"/>
          <w:szCs w:val="28"/>
          <w:lang w:val="vi-VN"/>
        </w:rPr>
        <w:t>. Chi mua báo, tạp chí, tài liệu</w:t>
      </w:r>
    </w:p>
    <w:p w14:paraId="4518F361" w14:textId="77777777" w:rsidR="00101409" w:rsidRPr="00472841" w:rsidRDefault="00101409" w:rsidP="00101409">
      <w:pPr>
        <w:spacing w:line="360" w:lineRule="exact"/>
        <w:ind w:firstLine="720"/>
        <w:jc w:val="both"/>
        <w:rPr>
          <w:rFonts w:ascii="Times New Roman" w:hAnsi="Times New Roman" w:cs="Times New Roman"/>
          <w:sz w:val="28"/>
          <w:szCs w:val="28"/>
          <w:lang w:val="vi-VN"/>
        </w:rPr>
      </w:pPr>
      <w:r w:rsidRPr="00472841">
        <w:rPr>
          <w:rFonts w:ascii="Times New Roman" w:hAnsi="Times New Roman" w:cs="Times New Roman"/>
          <w:sz w:val="28"/>
          <w:szCs w:val="28"/>
          <w:lang w:val="vi-VN"/>
        </w:rPr>
        <w:t>- Chi mua báo, tạp chí thực hiện theo Chỉ thị số 11-CT/TW, ngày 28/12/1996 của Bộ Chính trị (khoá VIII).</w:t>
      </w:r>
    </w:p>
    <w:p w14:paraId="693DA894" w14:textId="77777777" w:rsidR="00101409" w:rsidRPr="00472841" w:rsidRDefault="00101409" w:rsidP="00101409">
      <w:pPr>
        <w:spacing w:line="360" w:lineRule="exact"/>
        <w:ind w:firstLine="720"/>
        <w:jc w:val="both"/>
        <w:rPr>
          <w:rFonts w:ascii="Times New Roman" w:hAnsi="Times New Roman" w:cs="Times New Roman"/>
          <w:sz w:val="28"/>
          <w:szCs w:val="28"/>
          <w:lang w:val="vi-VN"/>
        </w:rPr>
      </w:pPr>
      <w:r w:rsidRPr="00472841">
        <w:rPr>
          <w:rFonts w:ascii="Times New Roman" w:hAnsi="Times New Roman" w:cs="Times New Roman"/>
          <w:sz w:val="28"/>
          <w:szCs w:val="28"/>
          <w:lang w:val="vi-VN"/>
        </w:rPr>
        <w:t>- Mua tài liệu phụ</w:t>
      </w:r>
      <w:r w:rsidRPr="00472841">
        <w:rPr>
          <w:rFonts w:ascii="Times New Roman" w:hAnsi="Times New Roman" w:cs="Times New Roman"/>
          <w:sz w:val="28"/>
          <w:szCs w:val="28"/>
        </w:rPr>
        <w:t>c</w:t>
      </w:r>
      <w:r w:rsidRPr="00472841">
        <w:rPr>
          <w:rFonts w:ascii="Times New Roman" w:hAnsi="Times New Roman" w:cs="Times New Roman"/>
          <w:sz w:val="28"/>
          <w:szCs w:val="28"/>
          <w:lang w:val="vi-VN"/>
        </w:rPr>
        <w:t xml:space="preserve"> vụ cho công tác đảng </w:t>
      </w:r>
      <w:r w:rsidRPr="00472841">
        <w:rPr>
          <w:rFonts w:ascii="Times New Roman" w:hAnsi="Times New Roman" w:cs="Times New Roman"/>
          <w:i/>
          <w:sz w:val="28"/>
          <w:szCs w:val="28"/>
          <w:lang w:val="vi-VN"/>
        </w:rPr>
        <w:t>(như các văn kiện, nghị quyết, hướng dẫn, hóa đơn, biên lai,...)</w:t>
      </w:r>
      <w:r w:rsidRPr="00472841">
        <w:rPr>
          <w:rFonts w:ascii="Times New Roman" w:hAnsi="Times New Roman" w:cs="Times New Roman"/>
          <w:sz w:val="28"/>
          <w:szCs w:val="28"/>
          <w:lang w:val="vi-VN"/>
        </w:rPr>
        <w:t xml:space="preserve"> quyết toán theo hóa đơn, biên lai</w:t>
      </w:r>
      <w:r w:rsidRPr="00472841">
        <w:rPr>
          <w:rFonts w:ascii="Times New Roman" w:hAnsi="Times New Roman" w:cs="Times New Roman"/>
          <w:sz w:val="28"/>
          <w:szCs w:val="28"/>
        </w:rPr>
        <w:t xml:space="preserve"> thực tế</w:t>
      </w:r>
      <w:r w:rsidRPr="00472841">
        <w:rPr>
          <w:rFonts w:ascii="Times New Roman" w:hAnsi="Times New Roman" w:cs="Times New Roman"/>
          <w:sz w:val="28"/>
          <w:szCs w:val="28"/>
          <w:lang w:val="vi-VN"/>
        </w:rPr>
        <w:t>.</w:t>
      </w:r>
    </w:p>
    <w:p w14:paraId="7D791585" w14:textId="77777777" w:rsidR="00101409" w:rsidRPr="00472841" w:rsidRDefault="00101409" w:rsidP="00101409">
      <w:pPr>
        <w:pStyle w:val="Body1"/>
        <w:spacing w:line="360" w:lineRule="exact"/>
        <w:ind w:firstLine="720"/>
        <w:jc w:val="both"/>
        <w:rPr>
          <w:rFonts w:ascii="Times New Roman" w:hAnsi="Times New Roman"/>
          <w:b/>
          <w:color w:val="auto"/>
          <w:sz w:val="28"/>
          <w:szCs w:val="28"/>
          <w:lang w:val="vi-VN"/>
        </w:rPr>
      </w:pPr>
      <w:r w:rsidRPr="00472841">
        <w:rPr>
          <w:rFonts w:ascii="Times New Roman" w:hAnsi="Times New Roman"/>
          <w:b/>
          <w:color w:val="auto"/>
          <w:sz w:val="28"/>
          <w:szCs w:val="28"/>
          <w:lang w:val="vi-VN"/>
        </w:rPr>
        <w:t xml:space="preserve">Điều </w:t>
      </w:r>
      <w:r w:rsidRPr="00472841">
        <w:rPr>
          <w:rFonts w:ascii="Times New Roman" w:hAnsi="Times New Roman"/>
          <w:b/>
          <w:color w:val="auto"/>
          <w:sz w:val="28"/>
          <w:szCs w:val="28"/>
        </w:rPr>
        <w:t>10</w:t>
      </w:r>
      <w:r w:rsidRPr="00472841">
        <w:rPr>
          <w:rFonts w:ascii="Times New Roman" w:hAnsi="Times New Roman"/>
          <w:b/>
          <w:color w:val="auto"/>
          <w:sz w:val="28"/>
          <w:szCs w:val="28"/>
          <w:lang w:val="vi-VN"/>
        </w:rPr>
        <w:t>. Chi tổ chức đại hội đảng</w:t>
      </w:r>
    </w:p>
    <w:p w14:paraId="293B94C4"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sz w:val="28"/>
          <w:szCs w:val="28"/>
          <w:lang w:val="vi-VN"/>
        </w:rPr>
        <w:t xml:space="preserve">- Khoán chi hỗ trợ đại hội chi bộ trực thuộc Đảng uỷ bằng </w:t>
      </w:r>
      <w:r w:rsidRPr="00472841">
        <w:rPr>
          <w:rFonts w:ascii="Times New Roman" w:hAnsi="Times New Roman" w:cs="Times New Roman"/>
          <w:sz w:val="28"/>
          <w:szCs w:val="28"/>
        </w:rPr>
        <w:t>(</w:t>
      </w:r>
      <w:r w:rsidRPr="00472841">
        <w:rPr>
          <w:rFonts w:ascii="Times New Roman" w:hAnsi="Times New Roman" w:cs="Times New Roman"/>
          <w:sz w:val="28"/>
          <w:szCs w:val="28"/>
          <w:lang w:val="vi-VN"/>
        </w:rPr>
        <w:t>0,1</w:t>
      </w:r>
      <w:r w:rsidRPr="00472841">
        <w:rPr>
          <w:rFonts w:ascii="Times New Roman" w:hAnsi="Times New Roman" w:cs="Times New Roman"/>
          <w:sz w:val="28"/>
          <w:szCs w:val="28"/>
        </w:rPr>
        <w:t xml:space="preserve"> x</w:t>
      </w:r>
      <w:r w:rsidRPr="00472841">
        <w:rPr>
          <w:rFonts w:ascii="Times New Roman" w:hAnsi="Times New Roman" w:cs="Times New Roman"/>
          <w:sz w:val="28"/>
          <w:szCs w:val="28"/>
          <w:lang w:val="vi-VN"/>
        </w:rPr>
        <w:t xml:space="preserve"> mức lương tối thiểu</w:t>
      </w:r>
      <w:r w:rsidRPr="00472841">
        <w:rPr>
          <w:rFonts w:ascii="Times New Roman" w:hAnsi="Times New Roman" w:cs="Times New Roman"/>
          <w:sz w:val="28"/>
          <w:szCs w:val="28"/>
        </w:rPr>
        <w:t>) cho</w:t>
      </w:r>
      <w:r w:rsidRPr="00472841">
        <w:rPr>
          <w:rFonts w:ascii="Times New Roman" w:hAnsi="Times New Roman" w:cs="Times New Roman"/>
          <w:sz w:val="28"/>
          <w:szCs w:val="28"/>
          <w:lang w:val="vi-VN"/>
        </w:rPr>
        <w:t xml:space="preserve"> một đại biểu dự đại hội.</w:t>
      </w:r>
      <w:r w:rsidRPr="00472841">
        <w:rPr>
          <w:rFonts w:ascii="Times New Roman" w:hAnsi="Times New Roman" w:cs="Times New Roman"/>
          <w:sz w:val="28"/>
          <w:szCs w:val="28"/>
        </w:rPr>
        <w:t xml:space="preserve"> Căn cứ vào Kế hoạch tổ chức Đại hội các chi bộ cơ sở của Đảng bộ</w:t>
      </w:r>
      <w:r w:rsidR="00472841">
        <w:rPr>
          <w:rFonts w:ascii="Times New Roman" w:hAnsi="Times New Roman" w:cs="Times New Roman"/>
          <w:sz w:val="28"/>
          <w:szCs w:val="28"/>
        </w:rPr>
        <w:t xml:space="preserve"> </w:t>
      </w:r>
      <w:r w:rsidRPr="00472841">
        <w:rPr>
          <w:rFonts w:ascii="Times New Roman" w:hAnsi="Times New Roman" w:cs="Times New Roman"/>
          <w:sz w:val="28"/>
          <w:szCs w:val="28"/>
        </w:rPr>
        <w:t xml:space="preserve">và văn bản đề nghị hỗ trợ kinh phí cụ thể (gồm kinh phí đại biểu, trang trí, tài liệu…)  của các Chi bộ, cán bộ Văn phòng Đảng ủy tổng hợp trình Đảng ủy </w:t>
      </w:r>
      <w:r w:rsidR="00472841">
        <w:rPr>
          <w:rFonts w:ascii="Times New Roman" w:hAnsi="Times New Roman" w:cs="Times New Roman"/>
          <w:sz w:val="28"/>
          <w:szCs w:val="28"/>
        </w:rPr>
        <w:t xml:space="preserve">trường THPT </w:t>
      </w:r>
      <w:r w:rsidR="006C2992">
        <w:rPr>
          <w:rFonts w:ascii="Times New Roman" w:hAnsi="Times New Roman"/>
          <w:sz w:val="28"/>
          <w:szCs w:val="28"/>
        </w:rPr>
        <w:t>Việt Đức</w:t>
      </w:r>
      <w:r w:rsidR="006C2992" w:rsidRPr="00472841">
        <w:rPr>
          <w:rFonts w:ascii="Times New Roman" w:hAnsi="Times New Roman"/>
          <w:sz w:val="28"/>
          <w:szCs w:val="28"/>
        </w:rPr>
        <w:t xml:space="preserve"> </w:t>
      </w:r>
      <w:r w:rsidRPr="00472841">
        <w:rPr>
          <w:rFonts w:ascii="Times New Roman" w:hAnsi="Times New Roman" w:cs="Times New Roman"/>
          <w:sz w:val="28"/>
          <w:szCs w:val="28"/>
        </w:rPr>
        <w:t>phê duyệt kinh phí hỗ trợ theo quy định.</w:t>
      </w:r>
    </w:p>
    <w:p w14:paraId="6DC6EA02" w14:textId="77777777" w:rsidR="00101409" w:rsidRPr="00472841" w:rsidRDefault="00101409" w:rsidP="00101409">
      <w:pPr>
        <w:pStyle w:val="Body1"/>
        <w:spacing w:line="360" w:lineRule="exact"/>
        <w:ind w:firstLine="720"/>
        <w:jc w:val="both"/>
        <w:rPr>
          <w:rFonts w:ascii="Times New Roman" w:eastAsia="Times New Roman" w:hAnsi="Times New Roman"/>
          <w:color w:val="auto"/>
          <w:sz w:val="28"/>
          <w:szCs w:val="28"/>
          <w:lang w:val="vi-VN"/>
        </w:rPr>
      </w:pPr>
      <w:r w:rsidRPr="00472841">
        <w:rPr>
          <w:rFonts w:ascii="Times New Roman" w:eastAsia="Times New Roman" w:hAnsi="Times New Roman"/>
          <w:color w:val="auto"/>
          <w:sz w:val="28"/>
          <w:szCs w:val="28"/>
          <w:lang w:val="vi-VN"/>
        </w:rPr>
        <w:t xml:space="preserve">- </w:t>
      </w:r>
      <w:r w:rsidRPr="00472841">
        <w:rPr>
          <w:rFonts w:ascii="Times New Roman" w:eastAsia="Times New Roman" w:hAnsi="Times New Roman"/>
          <w:color w:val="auto"/>
          <w:sz w:val="28"/>
          <w:szCs w:val="28"/>
        </w:rPr>
        <w:t xml:space="preserve">Riêng </w:t>
      </w:r>
      <w:r w:rsidRPr="00472841">
        <w:rPr>
          <w:rFonts w:ascii="Times New Roman" w:eastAsia="Times New Roman" w:hAnsi="Times New Roman"/>
          <w:color w:val="auto"/>
          <w:sz w:val="28"/>
          <w:szCs w:val="28"/>
          <w:lang w:val="vi-VN"/>
        </w:rPr>
        <w:t xml:space="preserve">Đại </w:t>
      </w:r>
      <w:r w:rsidR="00472841">
        <w:rPr>
          <w:rFonts w:ascii="Times New Roman" w:eastAsia="Times New Roman" w:hAnsi="Times New Roman"/>
          <w:color w:val="auto"/>
          <w:sz w:val="28"/>
          <w:szCs w:val="28"/>
          <w:lang w:val="vi-VN"/>
        </w:rPr>
        <w:t>hội Đảng bộ</w:t>
      </w:r>
      <w:r w:rsidR="00472841">
        <w:rPr>
          <w:rFonts w:ascii="Times New Roman" w:eastAsia="Times New Roman" w:hAnsi="Times New Roman"/>
          <w:color w:val="auto"/>
          <w:sz w:val="28"/>
          <w:szCs w:val="28"/>
        </w:rPr>
        <w:t xml:space="preserve"> </w:t>
      </w:r>
      <w:r w:rsidR="00472841">
        <w:rPr>
          <w:rFonts w:ascii="Times New Roman" w:hAnsi="Times New Roman"/>
          <w:sz w:val="28"/>
          <w:szCs w:val="28"/>
        </w:rPr>
        <w:t xml:space="preserve">trường THPT </w:t>
      </w:r>
      <w:r w:rsidR="003E7BA0">
        <w:rPr>
          <w:rFonts w:ascii="Times New Roman" w:hAnsi="Times New Roman"/>
          <w:sz w:val="28"/>
          <w:szCs w:val="28"/>
        </w:rPr>
        <w:t>Việt Đức</w:t>
      </w:r>
      <w:r w:rsidR="003E7BA0" w:rsidRPr="00472841">
        <w:rPr>
          <w:rFonts w:ascii="Times New Roman" w:hAnsi="Times New Roman"/>
          <w:sz w:val="28"/>
          <w:szCs w:val="28"/>
        </w:rPr>
        <w:t xml:space="preserve"> </w:t>
      </w:r>
      <w:r w:rsidRPr="00472841">
        <w:rPr>
          <w:rFonts w:ascii="Times New Roman" w:eastAsia="Times New Roman" w:hAnsi="Times New Roman"/>
          <w:color w:val="auto"/>
          <w:sz w:val="28"/>
          <w:szCs w:val="28"/>
          <w:lang w:val="vi-VN"/>
        </w:rPr>
        <w:t xml:space="preserve">thực hiện theo hướng dẫn </w:t>
      </w:r>
      <w:r w:rsidRPr="00472841">
        <w:rPr>
          <w:rFonts w:ascii="Times New Roman" w:eastAsia="Times New Roman" w:hAnsi="Times New Roman"/>
          <w:color w:val="auto"/>
          <w:sz w:val="28"/>
          <w:szCs w:val="28"/>
        </w:rPr>
        <w:t xml:space="preserve">về kinh phí tổ chức đại hội </w:t>
      </w:r>
      <w:r w:rsidRPr="00472841">
        <w:rPr>
          <w:rFonts w:ascii="Times New Roman" w:eastAsia="Times New Roman" w:hAnsi="Times New Roman"/>
          <w:color w:val="auto"/>
          <w:sz w:val="28"/>
          <w:szCs w:val="28"/>
          <w:lang w:val="vi-VN"/>
        </w:rPr>
        <w:t>của Văn phòng Trung ương Đảng.</w:t>
      </w:r>
    </w:p>
    <w:p w14:paraId="030C4185" w14:textId="77777777" w:rsidR="00101409" w:rsidRPr="00472841" w:rsidRDefault="00101409" w:rsidP="00101409">
      <w:pPr>
        <w:spacing w:line="360" w:lineRule="exact"/>
        <w:ind w:firstLine="720"/>
        <w:jc w:val="both"/>
        <w:rPr>
          <w:rFonts w:ascii="Times New Roman" w:hAnsi="Times New Roman" w:cs="Times New Roman"/>
          <w:b/>
          <w:sz w:val="28"/>
          <w:szCs w:val="28"/>
          <w:lang w:val="vi-VN"/>
        </w:rPr>
      </w:pPr>
      <w:r w:rsidRPr="00472841">
        <w:rPr>
          <w:rFonts w:ascii="Times New Roman" w:hAnsi="Times New Roman" w:cs="Times New Roman"/>
          <w:b/>
          <w:sz w:val="28"/>
          <w:szCs w:val="28"/>
          <w:lang w:val="vi-VN"/>
        </w:rPr>
        <w:lastRenderedPageBreak/>
        <w:t xml:space="preserve">Điều </w:t>
      </w:r>
      <w:r w:rsidRPr="00472841">
        <w:rPr>
          <w:rFonts w:ascii="Times New Roman" w:hAnsi="Times New Roman" w:cs="Times New Roman"/>
          <w:b/>
          <w:sz w:val="28"/>
          <w:szCs w:val="28"/>
        </w:rPr>
        <w:t>11</w:t>
      </w:r>
      <w:r w:rsidRPr="00472841">
        <w:rPr>
          <w:rFonts w:ascii="Times New Roman" w:hAnsi="Times New Roman" w:cs="Times New Roman"/>
          <w:b/>
          <w:sz w:val="28"/>
          <w:szCs w:val="28"/>
          <w:lang w:val="vi-VN"/>
        </w:rPr>
        <w:t>. Chi khen thưởng đối với tổ chức đảng và đảng viên</w:t>
      </w:r>
    </w:p>
    <w:p w14:paraId="083A4949" w14:textId="77777777" w:rsidR="00101409" w:rsidRPr="00472841" w:rsidRDefault="00101409" w:rsidP="00101409">
      <w:pPr>
        <w:pStyle w:val="Body1"/>
        <w:spacing w:line="360" w:lineRule="exact"/>
        <w:ind w:firstLine="720"/>
        <w:jc w:val="both"/>
        <w:rPr>
          <w:rFonts w:ascii="Times New Roman" w:hAnsi="Times New Roman"/>
          <w:color w:val="auto"/>
          <w:sz w:val="28"/>
          <w:szCs w:val="28"/>
          <w:lang w:val="vi-VN"/>
        </w:rPr>
      </w:pPr>
      <w:r w:rsidRPr="00472841">
        <w:rPr>
          <w:rFonts w:ascii="Times New Roman" w:hAnsi="Times New Roman"/>
          <w:color w:val="auto"/>
          <w:sz w:val="28"/>
          <w:szCs w:val="28"/>
          <w:lang w:val="vi-VN"/>
        </w:rPr>
        <w:t>Thực hiện theo Hướng dẫn số 56–HD/VPTW ngày 27/10/2015 của Văn phòng Trung ương về mức chi tiền thưởng kèm theo các hình thức khen thưởng đối với tổ chức đảng và đảng viên.</w:t>
      </w:r>
    </w:p>
    <w:p w14:paraId="3F1A3151" w14:textId="77777777" w:rsidR="00101409" w:rsidRPr="00472841" w:rsidRDefault="00101409" w:rsidP="00101409">
      <w:pPr>
        <w:pStyle w:val="Body1"/>
        <w:spacing w:line="360" w:lineRule="exact"/>
        <w:ind w:firstLine="720"/>
        <w:jc w:val="both"/>
        <w:rPr>
          <w:rFonts w:ascii="Times New Roman" w:hAnsi="Times New Roman"/>
          <w:b/>
          <w:color w:val="auto"/>
          <w:sz w:val="28"/>
          <w:szCs w:val="28"/>
          <w:lang w:val="vi-VN"/>
        </w:rPr>
      </w:pPr>
      <w:r w:rsidRPr="00472841">
        <w:rPr>
          <w:rFonts w:ascii="Times New Roman" w:hAnsi="Times New Roman"/>
          <w:b/>
          <w:color w:val="auto"/>
          <w:sz w:val="28"/>
          <w:szCs w:val="28"/>
          <w:lang w:val="vi-VN"/>
        </w:rPr>
        <w:t xml:space="preserve">Điều </w:t>
      </w:r>
      <w:r w:rsidRPr="00472841">
        <w:rPr>
          <w:rFonts w:ascii="Times New Roman" w:hAnsi="Times New Roman"/>
          <w:b/>
          <w:color w:val="auto"/>
          <w:sz w:val="28"/>
          <w:szCs w:val="28"/>
        </w:rPr>
        <w:t>12</w:t>
      </w:r>
      <w:r w:rsidRPr="00472841">
        <w:rPr>
          <w:rFonts w:ascii="Times New Roman" w:hAnsi="Times New Roman"/>
          <w:b/>
          <w:color w:val="auto"/>
          <w:sz w:val="28"/>
          <w:szCs w:val="28"/>
          <w:lang w:val="vi-VN"/>
        </w:rPr>
        <w:t>. Chi hoạt động khác</w:t>
      </w:r>
    </w:p>
    <w:p w14:paraId="6AE2B8F2" w14:textId="77777777" w:rsidR="00101409" w:rsidRPr="00472841" w:rsidRDefault="00101409" w:rsidP="00101409">
      <w:pPr>
        <w:pStyle w:val="Body1"/>
        <w:spacing w:line="360" w:lineRule="exact"/>
        <w:ind w:firstLine="720"/>
        <w:jc w:val="both"/>
        <w:rPr>
          <w:rFonts w:ascii="Times New Roman" w:hAnsi="Times New Roman"/>
          <w:b/>
          <w:color w:val="auto"/>
          <w:sz w:val="28"/>
          <w:szCs w:val="28"/>
          <w:lang w:val="vi-VN"/>
        </w:rPr>
      </w:pPr>
      <w:r w:rsidRPr="00472841">
        <w:rPr>
          <w:rFonts w:ascii="Times New Roman" w:hAnsi="Times New Roman"/>
          <w:b/>
          <w:color w:val="auto"/>
          <w:sz w:val="28"/>
          <w:szCs w:val="28"/>
          <w:lang w:val="vi-VN"/>
        </w:rPr>
        <w:t>1. Chi văn phòng phẩm</w:t>
      </w:r>
    </w:p>
    <w:p w14:paraId="16DE063D" w14:textId="77777777" w:rsidR="00101409" w:rsidRPr="00472841" w:rsidRDefault="00472841" w:rsidP="00101409">
      <w:pPr>
        <w:pStyle w:val="Body1"/>
        <w:spacing w:line="360" w:lineRule="exact"/>
        <w:ind w:firstLine="720"/>
        <w:jc w:val="both"/>
        <w:rPr>
          <w:rFonts w:ascii="Times New Roman" w:hAnsi="Times New Roman"/>
          <w:color w:val="auto"/>
          <w:sz w:val="28"/>
          <w:szCs w:val="28"/>
          <w:lang w:val="vi-VN"/>
        </w:rPr>
      </w:pPr>
      <w:r>
        <w:rPr>
          <w:rFonts w:ascii="Times New Roman" w:hAnsi="Times New Roman"/>
          <w:color w:val="auto"/>
          <w:sz w:val="28"/>
          <w:szCs w:val="28"/>
          <w:lang w:val="vi-VN"/>
        </w:rPr>
        <w:t>-</w:t>
      </w:r>
      <w:r w:rsidR="008E32B9">
        <w:rPr>
          <w:rFonts w:ascii="Times New Roman" w:hAnsi="Times New Roman"/>
          <w:color w:val="auto"/>
          <w:sz w:val="28"/>
          <w:szCs w:val="28"/>
        </w:rPr>
        <w:t xml:space="preserve"> Đồng chí được phân công phụ trách tài chính</w:t>
      </w:r>
      <w:r w:rsidR="00101409" w:rsidRPr="00472841">
        <w:rPr>
          <w:rFonts w:ascii="Times New Roman" w:hAnsi="Times New Roman"/>
          <w:color w:val="auto"/>
          <w:sz w:val="28"/>
          <w:szCs w:val="28"/>
          <w:lang w:val="vi-VN"/>
        </w:rPr>
        <w:t xml:space="preserve"> Đảng ủy lập dự trù mua văn phòng phẩ</w:t>
      </w:r>
      <w:r w:rsidR="008E32B9">
        <w:rPr>
          <w:rFonts w:ascii="Times New Roman" w:hAnsi="Times New Roman"/>
          <w:color w:val="auto"/>
          <w:sz w:val="28"/>
          <w:szCs w:val="28"/>
          <w:lang w:val="vi-VN"/>
        </w:rPr>
        <w:t>m</w:t>
      </w:r>
      <w:r w:rsidR="00101409" w:rsidRPr="00472841">
        <w:rPr>
          <w:rFonts w:ascii="Times New Roman" w:hAnsi="Times New Roman"/>
          <w:color w:val="auto"/>
          <w:sz w:val="28"/>
          <w:szCs w:val="28"/>
          <w:lang w:val="vi-VN"/>
        </w:rPr>
        <w:t xml:space="preserve">, trình </w:t>
      </w:r>
      <w:r w:rsidR="00101409" w:rsidRPr="00472841">
        <w:rPr>
          <w:rFonts w:ascii="Times New Roman" w:hAnsi="Times New Roman"/>
          <w:color w:val="auto"/>
          <w:sz w:val="28"/>
          <w:szCs w:val="28"/>
        </w:rPr>
        <w:t>Thường trực</w:t>
      </w:r>
      <w:r w:rsidR="00101409" w:rsidRPr="00472841">
        <w:rPr>
          <w:rFonts w:ascii="Times New Roman" w:hAnsi="Times New Roman"/>
          <w:color w:val="auto"/>
          <w:sz w:val="28"/>
          <w:szCs w:val="28"/>
          <w:lang w:val="vi-VN"/>
        </w:rPr>
        <w:t xml:space="preserve"> Đảng ủ</w:t>
      </w:r>
      <w:r>
        <w:rPr>
          <w:rFonts w:ascii="Times New Roman" w:hAnsi="Times New Roman"/>
          <w:color w:val="auto"/>
          <w:sz w:val="28"/>
          <w:szCs w:val="28"/>
          <w:lang w:val="vi-VN"/>
        </w:rPr>
        <w:t>y</w:t>
      </w:r>
      <w:r>
        <w:rPr>
          <w:rFonts w:ascii="Times New Roman" w:hAnsi="Times New Roman"/>
          <w:color w:val="auto"/>
          <w:sz w:val="28"/>
          <w:szCs w:val="28"/>
        </w:rPr>
        <w:t xml:space="preserve"> </w:t>
      </w:r>
      <w:r>
        <w:rPr>
          <w:rFonts w:ascii="Times New Roman" w:hAnsi="Times New Roman"/>
          <w:sz w:val="28"/>
          <w:szCs w:val="28"/>
        </w:rPr>
        <w:t xml:space="preserve">trường THPT </w:t>
      </w:r>
      <w:r w:rsidR="00973A09">
        <w:rPr>
          <w:rFonts w:ascii="Times New Roman" w:hAnsi="Times New Roman"/>
          <w:sz w:val="28"/>
          <w:szCs w:val="28"/>
        </w:rPr>
        <w:t>Việt Đức</w:t>
      </w:r>
      <w:r w:rsidR="00973A09" w:rsidRPr="00472841">
        <w:rPr>
          <w:rFonts w:ascii="Times New Roman" w:hAnsi="Times New Roman"/>
          <w:sz w:val="28"/>
          <w:szCs w:val="28"/>
        </w:rPr>
        <w:t xml:space="preserve"> </w:t>
      </w:r>
      <w:r w:rsidR="00101409" w:rsidRPr="00472841">
        <w:rPr>
          <w:rFonts w:ascii="Times New Roman" w:hAnsi="Times New Roman"/>
          <w:color w:val="auto"/>
          <w:sz w:val="28"/>
          <w:szCs w:val="28"/>
          <w:lang w:val="vi-VN"/>
        </w:rPr>
        <w:t>phê duyệt sau đó mua và cấp phát cho các bộ phận</w:t>
      </w:r>
      <w:r w:rsidR="00101409" w:rsidRPr="00472841">
        <w:rPr>
          <w:rFonts w:ascii="Times New Roman" w:hAnsi="Times New Roman"/>
          <w:color w:val="auto"/>
          <w:sz w:val="28"/>
          <w:szCs w:val="28"/>
        </w:rPr>
        <w:t>; khi mua về có phiế</w:t>
      </w:r>
      <w:r w:rsidR="008E32B9">
        <w:rPr>
          <w:rFonts w:ascii="Times New Roman" w:hAnsi="Times New Roman"/>
          <w:color w:val="auto"/>
          <w:sz w:val="28"/>
          <w:szCs w:val="28"/>
        </w:rPr>
        <w:t xml:space="preserve">u </w:t>
      </w:r>
      <w:r w:rsidR="00101409" w:rsidRPr="00472841">
        <w:rPr>
          <w:rFonts w:ascii="Times New Roman" w:hAnsi="Times New Roman"/>
          <w:color w:val="auto"/>
          <w:sz w:val="28"/>
          <w:szCs w:val="28"/>
        </w:rPr>
        <w:t>và chữ ký đầy đủ kèm theo</w:t>
      </w:r>
      <w:r w:rsidR="00101409" w:rsidRPr="00472841">
        <w:rPr>
          <w:rFonts w:ascii="Times New Roman" w:hAnsi="Times New Roman"/>
          <w:color w:val="auto"/>
          <w:sz w:val="28"/>
          <w:szCs w:val="28"/>
          <w:lang w:val="vi-VN"/>
        </w:rPr>
        <w:t xml:space="preserve">. </w:t>
      </w:r>
      <w:r w:rsidR="008E32B9">
        <w:rPr>
          <w:rFonts w:ascii="Times New Roman" w:hAnsi="Times New Roman"/>
          <w:color w:val="auto"/>
          <w:sz w:val="28"/>
          <w:szCs w:val="28"/>
        </w:rPr>
        <w:t>Đồng chí được phân công phụ trách tài chính</w:t>
      </w:r>
      <w:r w:rsidR="008E32B9" w:rsidRPr="00472841">
        <w:rPr>
          <w:rFonts w:ascii="Times New Roman" w:hAnsi="Times New Roman"/>
          <w:color w:val="auto"/>
          <w:sz w:val="28"/>
          <w:szCs w:val="28"/>
          <w:lang w:val="vi-VN"/>
        </w:rPr>
        <w:t xml:space="preserve"> Đảng ủy </w:t>
      </w:r>
      <w:r w:rsidR="00101409" w:rsidRPr="00472841">
        <w:rPr>
          <w:rFonts w:ascii="Times New Roman" w:hAnsi="Times New Roman"/>
          <w:color w:val="auto"/>
          <w:sz w:val="28"/>
          <w:szCs w:val="28"/>
          <w:lang w:val="vi-VN"/>
        </w:rPr>
        <w:t>chịu trách nhiệm làm thủ tục quyết toán theo hóa đơn mua văn phòng phẩm theo đúng quy định.</w:t>
      </w:r>
    </w:p>
    <w:p w14:paraId="5EA22268" w14:textId="77777777" w:rsidR="00101409" w:rsidRPr="00472841" w:rsidRDefault="00101409" w:rsidP="00101409">
      <w:pPr>
        <w:pStyle w:val="Body1"/>
        <w:spacing w:line="360" w:lineRule="exact"/>
        <w:ind w:firstLine="720"/>
        <w:jc w:val="both"/>
        <w:rPr>
          <w:rFonts w:ascii="Times New Roman" w:hAnsi="Times New Roman"/>
          <w:color w:val="auto"/>
          <w:sz w:val="28"/>
          <w:szCs w:val="28"/>
          <w:lang w:val="vi-VN"/>
        </w:rPr>
      </w:pPr>
      <w:r w:rsidRPr="00472841">
        <w:rPr>
          <w:rFonts w:ascii="Times New Roman" w:hAnsi="Times New Roman"/>
          <w:color w:val="auto"/>
          <w:sz w:val="28"/>
          <w:szCs w:val="28"/>
          <w:lang w:val="vi-VN"/>
        </w:rPr>
        <w:t>- Chi phô tô các tài liệu, văn bản phục vụ cho công tác Đảng khi máy phô tô chung của cơ quan bị hư hỏng hoặc không sử dụng được</w:t>
      </w:r>
      <w:r w:rsidRPr="00472841">
        <w:rPr>
          <w:rFonts w:ascii="Times New Roman" w:hAnsi="Times New Roman"/>
          <w:color w:val="auto"/>
          <w:sz w:val="28"/>
          <w:szCs w:val="28"/>
        </w:rPr>
        <w:t>, hoặc chưa được trang bị, có giấy đề xuất và chứng từ thanh toán thực tế theo quy định</w:t>
      </w:r>
      <w:r w:rsidRPr="00472841">
        <w:rPr>
          <w:rFonts w:ascii="Times New Roman" w:hAnsi="Times New Roman"/>
          <w:color w:val="auto"/>
          <w:sz w:val="28"/>
          <w:szCs w:val="28"/>
          <w:lang w:val="vi-VN"/>
        </w:rPr>
        <w:t xml:space="preserve">.  </w:t>
      </w:r>
    </w:p>
    <w:p w14:paraId="0D0EDE3B" w14:textId="77777777" w:rsidR="00101409" w:rsidRPr="00472841" w:rsidRDefault="00101409" w:rsidP="00101409">
      <w:pPr>
        <w:pStyle w:val="Body1"/>
        <w:spacing w:line="360" w:lineRule="exact"/>
        <w:ind w:firstLine="720"/>
        <w:jc w:val="both"/>
        <w:rPr>
          <w:rFonts w:ascii="Times New Roman" w:hAnsi="Times New Roman"/>
          <w:color w:val="auto"/>
          <w:sz w:val="28"/>
          <w:szCs w:val="28"/>
          <w:lang w:val="vi-VN"/>
        </w:rPr>
      </w:pPr>
      <w:r w:rsidRPr="00472841">
        <w:rPr>
          <w:rFonts w:ascii="Times New Roman" w:hAnsi="Times New Roman"/>
          <w:b/>
          <w:color w:val="auto"/>
          <w:sz w:val="28"/>
          <w:szCs w:val="28"/>
          <w:lang w:val="vi-VN"/>
        </w:rPr>
        <w:t>2. Chi khoán công tác phí, xăng xe</w:t>
      </w:r>
    </w:p>
    <w:p w14:paraId="0E7026DF" w14:textId="77777777" w:rsidR="008E32B9" w:rsidRDefault="00101409" w:rsidP="008E32B9">
      <w:pPr>
        <w:pStyle w:val="Body1"/>
        <w:spacing w:line="360" w:lineRule="exact"/>
        <w:ind w:firstLine="720"/>
        <w:jc w:val="both"/>
        <w:rPr>
          <w:rFonts w:ascii="Times New Roman" w:hAnsi="Times New Roman"/>
          <w:color w:val="auto"/>
          <w:sz w:val="28"/>
          <w:szCs w:val="28"/>
        </w:rPr>
      </w:pPr>
      <w:r w:rsidRPr="00472841">
        <w:rPr>
          <w:rFonts w:ascii="Times New Roman" w:hAnsi="Times New Roman"/>
          <w:color w:val="auto"/>
          <w:sz w:val="28"/>
          <w:szCs w:val="28"/>
          <w:lang w:val="vi-VN"/>
        </w:rPr>
        <w:t xml:space="preserve">Chi khoán công tác phí thực hiện theo Nghị quyết số </w:t>
      </w:r>
      <w:r w:rsidRPr="00472841">
        <w:rPr>
          <w:rFonts w:ascii="Times New Roman" w:hAnsi="Times New Roman"/>
          <w:color w:val="auto"/>
          <w:sz w:val="28"/>
          <w:szCs w:val="28"/>
        </w:rPr>
        <w:t>30</w:t>
      </w:r>
      <w:r w:rsidRPr="00472841">
        <w:rPr>
          <w:rFonts w:ascii="Times New Roman" w:hAnsi="Times New Roman"/>
          <w:color w:val="auto"/>
          <w:sz w:val="28"/>
          <w:szCs w:val="28"/>
          <w:lang w:val="vi-VN"/>
        </w:rPr>
        <w:t>/</w:t>
      </w:r>
      <w:r w:rsidRPr="00472841">
        <w:rPr>
          <w:rFonts w:ascii="Times New Roman" w:hAnsi="Times New Roman"/>
          <w:color w:val="auto"/>
          <w:sz w:val="28"/>
          <w:szCs w:val="28"/>
        </w:rPr>
        <w:t>2017/</w:t>
      </w:r>
      <w:r w:rsidRPr="00472841">
        <w:rPr>
          <w:rFonts w:ascii="Times New Roman" w:hAnsi="Times New Roman"/>
          <w:color w:val="auto"/>
          <w:sz w:val="28"/>
          <w:szCs w:val="28"/>
          <w:lang w:val="vi-VN"/>
        </w:rPr>
        <w:t>NQ-HĐND ngày 1</w:t>
      </w:r>
      <w:r w:rsidRPr="00472841">
        <w:rPr>
          <w:rFonts w:ascii="Times New Roman" w:hAnsi="Times New Roman"/>
          <w:color w:val="auto"/>
          <w:sz w:val="28"/>
          <w:szCs w:val="28"/>
        </w:rPr>
        <w:t>1</w:t>
      </w:r>
      <w:r w:rsidRPr="00472841">
        <w:rPr>
          <w:rFonts w:ascii="Times New Roman" w:hAnsi="Times New Roman"/>
          <w:color w:val="auto"/>
          <w:sz w:val="28"/>
          <w:szCs w:val="28"/>
          <w:lang w:val="vi-VN"/>
        </w:rPr>
        <w:t xml:space="preserve"> tháng 1</w:t>
      </w:r>
      <w:r w:rsidRPr="00472841">
        <w:rPr>
          <w:rFonts w:ascii="Times New Roman" w:hAnsi="Times New Roman"/>
          <w:color w:val="auto"/>
          <w:sz w:val="28"/>
          <w:szCs w:val="28"/>
        </w:rPr>
        <w:t>0</w:t>
      </w:r>
      <w:r w:rsidRPr="00472841">
        <w:rPr>
          <w:rFonts w:ascii="Times New Roman" w:hAnsi="Times New Roman"/>
          <w:color w:val="auto"/>
          <w:sz w:val="28"/>
          <w:szCs w:val="28"/>
          <w:lang w:val="vi-VN"/>
        </w:rPr>
        <w:t xml:space="preserve"> năm 201</w:t>
      </w:r>
      <w:r w:rsidRPr="00472841">
        <w:rPr>
          <w:rFonts w:ascii="Times New Roman" w:hAnsi="Times New Roman"/>
          <w:color w:val="auto"/>
          <w:sz w:val="28"/>
          <w:szCs w:val="28"/>
        </w:rPr>
        <w:t>7</w:t>
      </w:r>
      <w:r w:rsidRPr="00472841">
        <w:rPr>
          <w:rFonts w:ascii="Times New Roman" w:hAnsi="Times New Roman"/>
          <w:color w:val="auto"/>
          <w:sz w:val="28"/>
          <w:szCs w:val="28"/>
          <w:lang w:val="vi-VN"/>
        </w:rPr>
        <w:t xml:space="preserve"> của HĐND Tỉnh </w:t>
      </w:r>
      <w:r w:rsidRPr="00472841">
        <w:rPr>
          <w:rFonts w:ascii="Times New Roman" w:hAnsi="Times New Roman"/>
          <w:color w:val="auto"/>
          <w:sz w:val="28"/>
          <w:szCs w:val="28"/>
        </w:rPr>
        <w:t xml:space="preserve">về </w:t>
      </w:r>
      <w:r w:rsidRPr="00472841">
        <w:rPr>
          <w:rFonts w:ascii="Times New Roman" w:hAnsi="Times New Roman"/>
          <w:i/>
          <w:color w:val="auto"/>
          <w:sz w:val="28"/>
          <w:szCs w:val="28"/>
        </w:rPr>
        <w:t xml:space="preserve">Quy định mức chi chế độ công tác phí, chế độ chi hội nghị trên địa bàn tỉnh </w:t>
      </w:r>
      <w:r w:rsidRPr="00472841">
        <w:rPr>
          <w:rFonts w:ascii="Times New Roman" w:hAnsi="Times New Roman"/>
          <w:i/>
          <w:color w:val="auto"/>
          <w:sz w:val="28"/>
          <w:szCs w:val="28"/>
          <w:lang w:val="vi-VN"/>
        </w:rPr>
        <w:t>Đắk Lắk</w:t>
      </w:r>
      <w:r w:rsidRPr="00472841">
        <w:rPr>
          <w:rFonts w:ascii="Times New Roman" w:hAnsi="Times New Roman"/>
          <w:i/>
          <w:color w:val="auto"/>
          <w:sz w:val="28"/>
          <w:szCs w:val="28"/>
        </w:rPr>
        <w:t xml:space="preserve"> </w:t>
      </w:r>
      <w:r w:rsidRPr="00472841">
        <w:rPr>
          <w:rFonts w:ascii="Times New Roman" w:hAnsi="Times New Roman"/>
          <w:color w:val="auto"/>
          <w:sz w:val="28"/>
          <w:szCs w:val="28"/>
          <w:lang w:val="vi-VN"/>
        </w:rPr>
        <w:t xml:space="preserve">, </w:t>
      </w:r>
    </w:p>
    <w:p w14:paraId="7F8FFDA4" w14:textId="77777777" w:rsidR="00101409" w:rsidRPr="00472841" w:rsidRDefault="00101409" w:rsidP="008E32B9">
      <w:pPr>
        <w:pStyle w:val="Body1"/>
        <w:spacing w:line="360" w:lineRule="exact"/>
        <w:ind w:firstLine="720"/>
        <w:jc w:val="both"/>
        <w:rPr>
          <w:rFonts w:ascii="Times New Roman" w:hAnsi="Times New Roman"/>
          <w:b/>
          <w:color w:val="auto"/>
          <w:sz w:val="28"/>
          <w:szCs w:val="28"/>
          <w:lang w:val="vi-VN"/>
        </w:rPr>
      </w:pPr>
      <w:r w:rsidRPr="00472841">
        <w:rPr>
          <w:rFonts w:ascii="Times New Roman" w:hAnsi="Times New Roman"/>
          <w:b/>
          <w:color w:val="auto"/>
          <w:sz w:val="28"/>
          <w:szCs w:val="28"/>
          <w:lang w:val="vi-VN"/>
        </w:rPr>
        <w:t>3. Chi tổ chức hội nghị</w:t>
      </w:r>
    </w:p>
    <w:p w14:paraId="52028B77" w14:textId="77777777" w:rsidR="00101409" w:rsidRPr="00472841" w:rsidRDefault="00101409" w:rsidP="00101409">
      <w:pPr>
        <w:pStyle w:val="Body1"/>
        <w:spacing w:line="360" w:lineRule="exact"/>
        <w:ind w:firstLine="720"/>
        <w:jc w:val="both"/>
        <w:rPr>
          <w:rFonts w:ascii="Times New Roman" w:hAnsi="Times New Roman"/>
          <w:color w:val="auto"/>
          <w:sz w:val="28"/>
          <w:szCs w:val="28"/>
          <w:lang w:val="vi-VN"/>
        </w:rPr>
      </w:pPr>
      <w:r w:rsidRPr="00472841">
        <w:rPr>
          <w:rFonts w:ascii="Times New Roman" w:hAnsi="Times New Roman"/>
          <w:color w:val="auto"/>
          <w:sz w:val="28"/>
          <w:szCs w:val="28"/>
          <w:lang w:val="vi-VN"/>
        </w:rPr>
        <w:t xml:space="preserve">- Các hội nghị </w:t>
      </w:r>
      <w:r w:rsidRPr="00472841">
        <w:rPr>
          <w:rFonts w:ascii="Times New Roman" w:hAnsi="Times New Roman"/>
          <w:color w:val="auto"/>
          <w:sz w:val="28"/>
          <w:szCs w:val="28"/>
        </w:rPr>
        <w:t xml:space="preserve">chuyên môn, hội nghị tập huấn triển khai nhiệm vụ, hội nghị sơ kết, </w:t>
      </w:r>
      <w:r w:rsidRPr="00472841">
        <w:rPr>
          <w:rFonts w:ascii="Times New Roman" w:hAnsi="Times New Roman"/>
          <w:color w:val="auto"/>
          <w:sz w:val="28"/>
          <w:szCs w:val="28"/>
          <w:lang w:val="vi-VN"/>
        </w:rPr>
        <w:t xml:space="preserve">tổng kết năm: Thực hiện theo Nghị quyết </w:t>
      </w:r>
      <w:r w:rsidRPr="00472841">
        <w:rPr>
          <w:rFonts w:ascii="Times New Roman" w:hAnsi="Times New Roman"/>
          <w:color w:val="auto"/>
          <w:sz w:val="28"/>
          <w:szCs w:val="28"/>
        </w:rPr>
        <w:t>số 30</w:t>
      </w:r>
      <w:r w:rsidRPr="00472841">
        <w:rPr>
          <w:rFonts w:ascii="Times New Roman" w:hAnsi="Times New Roman"/>
          <w:color w:val="auto"/>
          <w:sz w:val="28"/>
          <w:szCs w:val="28"/>
          <w:lang w:val="vi-VN"/>
        </w:rPr>
        <w:t>/</w:t>
      </w:r>
      <w:r w:rsidRPr="00472841">
        <w:rPr>
          <w:rFonts w:ascii="Times New Roman" w:hAnsi="Times New Roman"/>
          <w:color w:val="auto"/>
          <w:sz w:val="28"/>
          <w:szCs w:val="28"/>
        </w:rPr>
        <w:t>2017/</w:t>
      </w:r>
      <w:r w:rsidRPr="00472841">
        <w:rPr>
          <w:rFonts w:ascii="Times New Roman" w:hAnsi="Times New Roman"/>
          <w:color w:val="auto"/>
          <w:sz w:val="28"/>
          <w:szCs w:val="28"/>
          <w:lang w:val="vi-VN"/>
        </w:rPr>
        <w:t>NQ-HĐND ngày 1</w:t>
      </w:r>
      <w:r w:rsidRPr="00472841">
        <w:rPr>
          <w:rFonts w:ascii="Times New Roman" w:hAnsi="Times New Roman"/>
          <w:color w:val="auto"/>
          <w:sz w:val="28"/>
          <w:szCs w:val="28"/>
        </w:rPr>
        <w:t>1/</w:t>
      </w:r>
      <w:r w:rsidRPr="00472841">
        <w:rPr>
          <w:rFonts w:ascii="Times New Roman" w:hAnsi="Times New Roman"/>
          <w:color w:val="auto"/>
          <w:sz w:val="28"/>
          <w:szCs w:val="28"/>
          <w:lang w:val="vi-VN"/>
        </w:rPr>
        <w:t>1</w:t>
      </w:r>
      <w:r w:rsidRPr="00472841">
        <w:rPr>
          <w:rFonts w:ascii="Times New Roman" w:hAnsi="Times New Roman"/>
          <w:color w:val="auto"/>
          <w:sz w:val="28"/>
          <w:szCs w:val="28"/>
        </w:rPr>
        <w:t>0/</w:t>
      </w:r>
      <w:r w:rsidRPr="00472841">
        <w:rPr>
          <w:rFonts w:ascii="Times New Roman" w:hAnsi="Times New Roman"/>
          <w:color w:val="auto"/>
          <w:sz w:val="28"/>
          <w:szCs w:val="28"/>
          <w:lang w:val="vi-VN"/>
        </w:rPr>
        <w:t>201</w:t>
      </w:r>
      <w:r w:rsidRPr="00472841">
        <w:rPr>
          <w:rFonts w:ascii="Times New Roman" w:hAnsi="Times New Roman"/>
          <w:color w:val="auto"/>
          <w:sz w:val="28"/>
          <w:szCs w:val="28"/>
        </w:rPr>
        <w:t>7</w:t>
      </w:r>
      <w:r w:rsidRPr="00472841">
        <w:rPr>
          <w:rFonts w:ascii="Times New Roman" w:hAnsi="Times New Roman"/>
          <w:color w:val="auto"/>
          <w:sz w:val="28"/>
          <w:szCs w:val="28"/>
          <w:lang w:val="vi-VN"/>
        </w:rPr>
        <w:t xml:space="preserve"> của HĐND Tỉnh. Theo quy định chi hỗ trợ tiền ăn cho những đại biểu không thuộc diện hưởng lương từ ngân sách nhà nước mức chi không quá </w:t>
      </w:r>
      <w:r w:rsidRPr="00472841">
        <w:rPr>
          <w:rFonts w:ascii="Times New Roman" w:hAnsi="Times New Roman"/>
          <w:color w:val="auto"/>
          <w:sz w:val="28"/>
          <w:szCs w:val="28"/>
        </w:rPr>
        <w:t>8</w:t>
      </w:r>
      <w:r w:rsidRPr="00472841">
        <w:rPr>
          <w:rFonts w:ascii="Times New Roman" w:hAnsi="Times New Roman"/>
          <w:color w:val="auto"/>
          <w:sz w:val="28"/>
          <w:szCs w:val="28"/>
          <w:lang w:val="vi-VN"/>
        </w:rPr>
        <w:t>0.000đ/ngày/người,</w:t>
      </w:r>
      <w:r w:rsidRPr="00472841">
        <w:rPr>
          <w:rFonts w:ascii="Times New Roman" w:hAnsi="Times New Roman"/>
          <w:color w:val="auto"/>
          <w:sz w:val="28"/>
          <w:szCs w:val="28"/>
        </w:rPr>
        <w:t xml:space="preserve"> </w:t>
      </w:r>
      <w:r w:rsidRPr="00472841">
        <w:rPr>
          <w:rFonts w:ascii="Times New Roman" w:hAnsi="Times New Roman"/>
          <w:color w:val="auto"/>
          <w:sz w:val="28"/>
          <w:szCs w:val="28"/>
          <w:lang w:val="vi-VN"/>
        </w:rPr>
        <w:t xml:space="preserve">tiền nước không quá </w:t>
      </w:r>
      <w:r w:rsidRPr="00472841">
        <w:rPr>
          <w:rFonts w:ascii="Times New Roman" w:hAnsi="Times New Roman"/>
          <w:color w:val="auto"/>
          <w:sz w:val="28"/>
          <w:szCs w:val="28"/>
        </w:rPr>
        <w:t>2</w:t>
      </w:r>
      <w:r w:rsidRPr="00472841">
        <w:rPr>
          <w:rFonts w:ascii="Times New Roman" w:hAnsi="Times New Roman"/>
          <w:color w:val="auto"/>
          <w:sz w:val="28"/>
          <w:szCs w:val="28"/>
          <w:lang w:val="vi-VN"/>
        </w:rPr>
        <w:t>0.000</w:t>
      </w:r>
      <w:r w:rsidRPr="00472841">
        <w:rPr>
          <w:rFonts w:ascii="Times New Roman" w:hAnsi="Times New Roman"/>
          <w:color w:val="auto"/>
          <w:sz w:val="28"/>
          <w:szCs w:val="28"/>
        </w:rPr>
        <w:t xml:space="preserve"> </w:t>
      </w:r>
      <w:r w:rsidRPr="00472841">
        <w:rPr>
          <w:rFonts w:ascii="Times New Roman" w:hAnsi="Times New Roman"/>
          <w:color w:val="auto"/>
          <w:sz w:val="28"/>
          <w:szCs w:val="28"/>
          <w:lang w:val="vi-VN"/>
        </w:rPr>
        <w:t>đồng/người/ngày.</w:t>
      </w:r>
    </w:p>
    <w:p w14:paraId="46AD3D0E" w14:textId="77777777" w:rsidR="00101409" w:rsidRPr="00472841" w:rsidRDefault="00101409" w:rsidP="00101409">
      <w:pPr>
        <w:pStyle w:val="Body1"/>
        <w:spacing w:line="360" w:lineRule="exact"/>
        <w:ind w:firstLine="720"/>
        <w:jc w:val="both"/>
        <w:rPr>
          <w:rFonts w:ascii="Times New Roman" w:hAnsi="Times New Roman"/>
          <w:color w:val="auto"/>
          <w:sz w:val="28"/>
          <w:szCs w:val="28"/>
          <w:lang w:val="vi-VN"/>
        </w:rPr>
      </w:pPr>
      <w:r w:rsidRPr="00472841">
        <w:rPr>
          <w:rFonts w:ascii="Times New Roman" w:hAnsi="Times New Roman"/>
          <w:color w:val="auto"/>
          <w:sz w:val="28"/>
          <w:szCs w:val="28"/>
          <w:lang w:val="vi-VN"/>
        </w:rPr>
        <w:t xml:space="preserve">- Các cuộc họp BCH, </w:t>
      </w:r>
      <w:r w:rsidRPr="00472841">
        <w:rPr>
          <w:rFonts w:ascii="Times New Roman" w:hAnsi="Times New Roman"/>
          <w:color w:val="auto"/>
          <w:sz w:val="28"/>
          <w:szCs w:val="28"/>
        </w:rPr>
        <w:t xml:space="preserve">BTV Đảng ủy, </w:t>
      </w:r>
      <w:r w:rsidRPr="00472841">
        <w:rPr>
          <w:rFonts w:ascii="Times New Roman" w:hAnsi="Times New Roman"/>
          <w:color w:val="auto"/>
          <w:sz w:val="28"/>
          <w:szCs w:val="28"/>
          <w:lang w:val="vi-VN"/>
        </w:rPr>
        <w:t>họp kiểm tra, kiểm điểm: Chi tiền nước không quá 1</w:t>
      </w:r>
      <w:r w:rsidRPr="00472841">
        <w:rPr>
          <w:rFonts w:ascii="Times New Roman" w:hAnsi="Times New Roman"/>
          <w:color w:val="auto"/>
          <w:sz w:val="28"/>
          <w:szCs w:val="28"/>
        </w:rPr>
        <w:t>0</w:t>
      </w:r>
      <w:r w:rsidRPr="00472841">
        <w:rPr>
          <w:rFonts w:ascii="Times New Roman" w:hAnsi="Times New Roman"/>
          <w:color w:val="auto"/>
          <w:sz w:val="28"/>
          <w:szCs w:val="28"/>
          <w:lang w:val="vi-VN"/>
        </w:rPr>
        <w:t xml:space="preserve">.000đ/người. </w:t>
      </w:r>
    </w:p>
    <w:p w14:paraId="7F0C2058" w14:textId="77777777" w:rsidR="00101409" w:rsidRPr="00472841" w:rsidRDefault="00101409" w:rsidP="00101409">
      <w:pPr>
        <w:pStyle w:val="Body1"/>
        <w:spacing w:line="360" w:lineRule="exact"/>
        <w:ind w:firstLine="720"/>
        <w:jc w:val="both"/>
        <w:rPr>
          <w:rFonts w:ascii="Times New Roman" w:hAnsi="Times New Roman"/>
          <w:color w:val="auto"/>
          <w:sz w:val="28"/>
          <w:szCs w:val="28"/>
          <w:lang w:val="vi-VN"/>
        </w:rPr>
      </w:pPr>
      <w:r w:rsidRPr="00472841">
        <w:rPr>
          <w:rFonts w:ascii="Times New Roman" w:hAnsi="Times New Roman"/>
          <w:color w:val="auto"/>
          <w:sz w:val="28"/>
          <w:szCs w:val="28"/>
          <w:lang w:val="vi-VN"/>
        </w:rPr>
        <w:t xml:space="preserve">- Chi trang trí, </w:t>
      </w:r>
      <w:r w:rsidRPr="00472841">
        <w:rPr>
          <w:rFonts w:ascii="Times New Roman" w:hAnsi="Times New Roman"/>
          <w:color w:val="auto"/>
          <w:sz w:val="28"/>
          <w:szCs w:val="28"/>
        </w:rPr>
        <w:t xml:space="preserve">in ấn </w:t>
      </w:r>
      <w:r w:rsidRPr="00472841">
        <w:rPr>
          <w:rFonts w:ascii="Times New Roman" w:hAnsi="Times New Roman"/>
          <w:color w:val="auto"/>
          <w:sz w:val="28"/>
          <w:szCs w:val="28"/>
          <w:lang w:val="vi-VN"/>
        </w:rPr>
        <w:t xml:space="preserve">tài liệu phục vụ cho các cuộc hội nghị </w:t>
      </w:r>
      <w:r w:rsidRPr="00472841">
        <w:rPr>
          <w:rFonts w:ascii="Times New Roman" w:hAnsi="Times New Roman"/>
          <w:color w:val="auto"/>
          <w:sz w:val="28"/>
          <w:szCs w:val="28"/>
        </w:rPr>
        <w:t>theo quy định</w:t>
      </w:r>
      <w:r w:rsidRPr="00472841">
        <w:rPr>
          <w:rFonts w:ascii="Times New Roman" w:hAnsi="Times New Roman"/>
          <w:color w:val="auto"/>
          <w:sz w:val="28"/>
          <w:szCs w:val="28"/>
          <w:lang w:val="vi-VN"/>
        </w:rPr>
        <w:t>.</w:t>
      </w:r>
    </w:p>
    <w:p w14:paraId="0F41BD24" w14:textId="77777777" w:rsidR="00101409" w:rsidRPr="00472841" w:rsidRDefault="00101409" w:rsidP="00101409">
      <w:pPr>
        <w:pStyle w:val="Body1"/>
        <w:spacing w:line="360" w:lineRule="exact"/>
        <w:ind w:firstLine="720"/>
        <w:jc w:val="both"/>
        <w:rPr>
          <w:rFonts w:ascii="Times New Roman" w:hAnsi="Times New Roman"/>
          <w:b/>
          <w:color w:val="auto"/>
          <w:sz w:val="28"/>
          <w:szCs w:val="28"/>
          <w:lang w:val="vi-VN"/>
        </w:rPr>
      </w:pPr>
      <w:r w:rsidRPr="00472841">
        <w:rPr>
          <w:rFonts w:ascii="Times New Roman" w:hAnsi="Times New Roman"/>
          <w:b/>
          <w:color w:val="auto"/>
          <w:sz w:val="28"/>
          <w:szCs w:val="28"/>
          <w:lang w:val="vi-VN"/>
        </w:rPr>
        <w:t>4. Chi mua sắm tài sản cố định</w:t>
      </w:r>
    </w:p>
    <w:p w14:paraId="6801DA94" w14:textId="77777777" w:rsidR="00101409" w:rsidRPr="00472841" w:rsidRDefault="00101409" w:rsidP="00101409">
      <w:pPr>
        <w:pStyle w:val="Body1"/>
        <w:ind w:firstLine="720"/>
        <w:jc w:val="both"/>
        <w:rPr>
          <w:rFonts w:ascii="Times New Roman" w:hAnsi="Times New Roman"/>
          <w:color w:val="auto"/>
          <w:sz w:val="28"/>
          <w:szCs w:val="28"/>
          <w:lang w:val="vi-VN"/>
        </w:rPr>
      </w:pPr>
      <w:r w:rsidRPr="00472841">
        <w:rPr>
          <w:rFonts w:ascii="Times New Roman" w:hAnsi="Times New Roman"/>
          <w:color w:val="auto"/>
          <w:sz w:val="28"/>
          <w:szCs w:val="28"/>
        </w:rPr>
        <w:t xml:space="preserve">- Căn cứ Quyết định số 58/2015/QĐ-TTg ngày 17/11/2015 của Thủ tướng Chính phủ về </w:t>
      </w:r>
      <w:r w:rsidRPr="00472841">
        <w:rPr>
          <w:rFonts w:ascii="Times New Roman" w:hAnsi="Times New Roman"/>
          <w:i/>
          <w:color w:val="auto"/>
          <w:sz w:val="28"/>
          <w:szCs w:val="28"/>
        </w:rPr>
        <w:t xml:space="preserve">Quy định tiêu chuẩn , định mức, chế độ quản lý, sử dụng máy móc, thiết bị của cơ quan nhà nước, tổ chức, đơn vị sự nghiệp công lập. </w:t>
      </w:r>
      <w:r w:rsidRPr="00472841">
        <w:rPr>
          <w:rFonts w:ascii="Times New Roman" w:hAnsi="Times New Roman"/>
          <w:color w:val="auto"/>
          <w:sz w:val="28"/>
          <w:szCs w:val="28"/>
        </w:rPr>
        <w:t>Hàng năm, Đảng ủy lập dự toán mua sắm để được bố trí kinh phí thực hiện mua sắm tài sản cố định phục vụ cho yêu cầu công tác theo quy định hiện hành.</w:t>
      </w:r>
    </w:p>
    <w:p w14:paraId="2A2B4B11" w14:textId="77777777" w:rsidR="00101409" w:rsidRPr="00472841" w:rsidRDefault="00101409" w:rsidP="00101409">
      <w:pPr>
        <w:pStyle w:val="Body1"/>
        <w:spacing w:line="360" w:lineRule="exact"/>
        <w:ind w:firstLine="720"/>
        <w:jc w:val="both"/>
        <w:rPr>
          <w:rFonts w:ascii="Times New Roman" w:hAnsi="Times New Roman"/>
          <w:color w:val="auto"/>
          <w:sz w:val="28"/>
          <w:szCs w:val="28"/>
        </w:rPr>
      </w:pPr>
      <w:r w:rsidRPr="00472841">
        <w:rPr>
          <w:rFonts w:ascii="Times New Roman" w:hAnsi="Times New Roman"/>
          <w:b/>
          <w:color w:val="auto"/>
          <w:sz w:val="28"/>
          <w:szCs w:val="28"/>
          <w:lang w:val="vi-VN"/>
        </w:rPr>
        <w:t>5. Chi tiếp khách:</w:t>
      </w:r>
      <w:r w:rsidRPr="00472841">
        <w:rPr>
          <w:rFonts w:ascii="Times New Roman" w:hAnsi="Times New Roman"/>
          <w:color w:val="auto"/>
          <w:sz w:val="28"/>
          <w:szCs w:val="28"/>
          <w:lang w:val="vi-VN"/>
        </w:rPr>
        <w:t xml:space="preserve"> </w:t>
      </w:r>
    </w:p>
    <w:p w14:paraId="59EB82D9" w14:textId="77777777" w:rsidR="00101409" w:rsidRPr="00472841" w:rsidRDefault="00101409" w:rsidP="00101409">
      <w:pPr>
        <w:pStyle w:val="Body1"/>
        <w:spacing w:line="360" w:lineRule="exact"/>
        <w:ind w:firstLine="720"/>
        <w:jc w:val="both"/>
        <w:rPr>
          <w:rFonts w:ascii="Times New Roman" w:hAnsi="Times New Roman"/>
          <w:color w:val="auto"/>
          <w:sz w:val="28"/>
          <w:szCs w:val="28"/>
        </w:rPr>
      </w:pPr>
      <w:r w:rsidRPr="00472841">
        <w:rPr>
          <w:rFonts w:ascii="Times New Roman" w:hAnsi="Times New Roman"/>
          <w:color w:val="auto"/>
          <w:sz w:val="28"/>
          <w:szCs w:val="28"/>
          <w:lang w:val="vi-VN"/>
        </w:rPr>
        <w:t xml:space="preserve">Việc tiếp khách </w:t>
      </w:r>
      <w:r w:rsidRPr="00472841">
        <w:rPr>
          <w:rFonts w:ascii="Times New Roman" w:hAnsi="Times New Roman"/>
          <w:color w:val="auto"/>
          <w:sz w:val="28"/>
          <w:szCs w:val="28"/>
        </w:rPr>
        <w:t xml:space="preserve">thực hiện theo chủ trương của Thường trực </w:t>
      </w:r>
      <w:r w:rsidRPr="00472841">
        <w:rPr>
          <w:rFonts w:ascii="Times New Roman" w:hAnsi="Times New Roman"/>
          <w:color w:val="auto"/>
          <w:sz w:val="28"/>
          <w:szCs w:val="28"/>
          <w:lang w:val="vi-VN"/>
        </w:rPr>
        <w:t>Đảng ủy</w:t>
      </w:r>
      <w:r w:rsidRPr="00472841">
        <w:rPr>
          <w:rFonts w:ascii="Times New Roman" w:hAnsi="Times New Roman"/>
          <w:color w:val="auto"/>
          <w:sz w:val="28"/>
          <w:szCs w:val="28"/>
        </w:rPr>
        <w:t>, thực hiện thanh toán theo quy định tài chính hiện hành.</w:t>
      </w:r>
    </w:p>
    <w:p w14:paraId="3B079719" w14:textId="77777777" w:rsidR="00101409" w:rsidRPr="00472841" w:rsidRDefault="00101409" w:rsidP="00101409">
      <w:pPr>
        <w:pStyle w:val="Body1"/>
        <w:spacing w:line="360" w:lineRule="exact"/>
        <w:ind w:firstLine="720"/>
        <w:jc w:val="both"/>
        <w:rPr>
          <w:rFonts w:ascii="Times New Roman" w:hAnsi="Times New Roman"/>
          <w:b/>
          <w:color w:val="auto"/>
          <w:sz w:val="28"/>
          <w:szCs w:val="28"/>
        </w:rPr>
      </w:pPr>
      <w:r w:rsidRPr="00472841">
        <w:rPr>
          <w:rFonts w:ascii="Times New Roman" w:hAnsi="Times New Roman"/>
          <w:b/>
          <w:color w:val="auto"/>
          <w:sz w:val="28"/>
          <w:szCs w:val="28"/>
          <w:lang w:val="vi-VN"/>
        </w:rPr>
        <w:t xml:space="preserve">6. Chi thăm hỏi, </w:t>
      </w:r>
      <w:r w:rsidRPr="00472841">
        <w:rPr>
          <w:rFonts w:ascii="Times New Roman" w:hAnsi="Times New Roman"/>
          <w:b/>
          <w:color w:val="auto"/>
          <w:sz w:val="28"/>
          <w:szCs w:val="28"/>
        </w:rPr>
        <w:t>phúng viếng</w:t>
      </w:r>
    </w:p>
    <w:p w14:paraId="2D3C72E0" w14:textId="77777777" w:rsidR="00101409" w:rsidRPr="00472841" w:rsidRDefault="00101409" w:rsidP="00101409">
      <w:pPr>
        <w:pStyle w:val="Body1"/>
        <w:spacing w:line="360" w:lineRule="exact"/>
        <w:ind w:firstLine="720"/>
        <w:jc w:val="both"/>
        <w:rPr>
          <w:rFonts w:ascii="Times New Roman" w:hAnsi="Times New Roman"/>
          <w:i/>
          <w:color w:val="auto"/>
          <w:sz w:val="28"/>
          <w:szCs w:val="28"/>
        </w:rPr>
      </w:pPr>
      <w:r w:rsidRPr="00472841">
        <w:rPr>
          <w:rFonts w:ascii="Times New Roman" w:hAnsi="Times New Roman"/>
          <w:i/>
          <w:color w:val="auto"/>
          <w:sz w:val="28"/>
          <w:szCs w:val="28"/>
        </w:rPr>
        <w:t>6.1 Thăm hỏi ốm đau</w:t>
      </w:r>
    </w:p>
    <w:p w14:paraId="030FB839" w14:textId="77777777" w:rsidR="00101409" w:rsidRPr="00DF1852" w:rsidRDefault="00101409" w:rsidP="00101409">
      <w:pPr>
        <w:pStyle w:val="Body1"/>
        <w:spacing w:line="360" w:lineRule="exact"/>
        <w:ind w:firstLine="720"/>
        <w:jc w:val="both"/>
        <w:rPr>
          <w:rFonts w:ascii="Times New Roman" w:hAnsi="Times New Roman"/>
          <w:color w:val="auto"/>
          <w:sz w:val="28"/>
          <w:szCs w:val="28"/>
        </w:rPr>
      </w:pPr>
      <w:r w:rsidRPr="00472841">
        <w:rPr>
          <w:rFonts w:ascii="Times New Roman" w:hAnsi="Times New Roman"/>
          <w:color w:val="auto"/>
          <w:sz w:val="28"/>
          <w:szCs w:val="28"/>
        </w:rPr>
        <w:lastRenderedPageBreak/>
        <w:t xml:space="preserve">Trường hợp đi thăm hỏi cá nhân là </w:t>
      </w:r>
      <w:r w:rsidRPr="00472841">
        <w:rPr>
          <w:rFonts w:ascii="Times New Roman" w:hAnsi="Times New Roman"/>
          <w:color w:val="auto"/>
          <w:sz w:val="28"/>
          <w:szCs w:val="28"/>
          <w:lang w:val="vi-VN"/>
        </w:rPr>
        <w:t>Bí thư Đảng ủy, Phó bí thư Đảng ủy bị ốm</w:t>
      </w:r>
      <w:r w:rsidRPr="00472841">
        <w:rPr>
          <w:rFonts w:ascii="Times New Roman" w:hAnsi="Times New Roman"/>
          <w:color w:val="auto"/>
          <w:sz w:val="28"/>
          <w:szCs w:val="28"/>
        </w:rPr>
        <w:t xml:space="preserve"> đau điều trị trong tỉnh</w:t>
      </w: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ngoài tỉnh thực hiện thăm hỏi của Thường trực Đảng ủy thăm là</w:t>
      </w:r>
      <w:r w:rsidRPr="00472841">
        <w:rPr>
          <w:rFonts w:ascii="Times New Roman" w:hAnsi="Times New Roman"/>
          <w:color w:val="auto"/>
          <w:sz w:val="28"/>
          <w:szCs w:val="28"/>
          <w:lang w:val="vi-VN"/>
        </w:rPr>
        <w:t xml:space="preserve"> </w:t>
      </w:r>
      <w:r w:rsidR="008E32B9">
        <w:rPr>
          <w:rFonts w:ascii="Times New Roman" w:hAnsi="Times New Roman"/>
          <w:i/>
          <w:color w:val="auto"/>
          <w:sz w:val="28"/>
          <w:szCs w:val="28"/>
        </w:rPr>
        <w:t xml:space="preserve"> 500.000 đồng </w:t>
      </w:r>
      <w:r w:rsidR="00DF1852">
        <w:rPr>
          <w:rFonts w:ascii="Times New Roman" w:hAnsi="Times New Roman"/>
          <w:i/>
          <w:color w:val="auto"/>
          <w:sz w:val="28"/>
          <w:szCs w:val="28"/>
        </w:rPr>
        <w:t>.</w:t>
      </w:r>
    </w:p>
    <w:p w14:paraId="0D1B02B4" w14:textId="77777777" w:rsidR="00101409" w:rsidRPr="00472841" w:rsidRDefault="00101409" w:rsidP="00101409">
      <w:pPr>
        <w:pStyle w:val="Body1"/>
        <w:spacing w:line="360" w:lineRule="exact"/>
        <w:ind w:firstLine="720"/>
        <w:jc w:val="both"/>
        <w:rPr>
          <w:rFonts w:ascii="Times New Roman" w:hAnsi="Times New Roman"/>
          <w:color w:val="auto"/>
          <w:sz w:val="28"/>
          <w:szCs w:val="28"/>
        </w:rPr>
      </w:pP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Trường hợp đi thăm hỏi cá nhân là </w:t>
      </w:r>
      <w:r w:rsidRPr="00472841">
        <w:rPr>
          <w:rFonts w:ascii="Times New Roman" w:hAnsi="Times New Roman"/>
          <w:color w:val="auto"/>
          <w:sz w:val="28"/>
          <w:szCs w:val="28"/>
          <w:lang w:val="vi-VN"/>
        </w:rPr>
        <w:t xml:space="preserve">cán bộ làm việc trong các Ban xây dựng đảng (Văn phòng, </w:t>
      </w:r>
      <w:r w:rsidRPr="00472841">
        <w:rPr>
          <w:rFonts w:ascii="Times New Roman" w:hAnsi="Times New Roman"/>
          <w:color w:val="auto"/>
          <w:sz w:val="28"/>
          <w:szCs w:val="28"/>
        </w:rPr>
        <w:t xml:space="preserve">Ban </w:t>
      </w:r>
      <w:r w:rsidRPr="00472841">
        <w:rPr>
          <w:rFonts w:ascii="Times New Roman" w:hAnsi="Times New Roman"/>
          <w:color w:val="auto"/>
          <w:sz w:val="28"/>
          <w:szCs w:val="28"/>
          <w:lang w:val="vi-VN"/>
        </w:rPr>
        <w:t xml:space="preserve">Tổ chức, </w:t>
      </w:r>
      <w:r w:rsidRPr="00472841">
        <w:rPr>
          <w:rFonts w:ascii="Times New Roman" w:hAnsi="Times New Roman"/>
          <w:color w:val="auto"/>
          <w:sz w:val="28"/>
          <w:szCs w:val="28"/>
        </w:rPr>
        <w:t xml:space="preserve">Ban </w:t>
      </w:r>
      <w:r w:rsidRPr="00472841">
        <w:rPr>
          <w:rFonts w:ascii="Times New Roman" w:hAnsi="Times New Roman"/>
          <w:color w:val="auto"/>
          <w:sz w:val="28"/>
          <w:szCs w:val="28"/>
          <w:lang w:val="vi-VN"/>
        </w:rPr>
        <w:t xml:space="preserve">Tuyên giáo, Ủy ban kiểm tra, </w:t>
      </w:r>
      <w:r w:rsidRPr="00472841">
        <w:rPr>
          <w:rFonts w:ascii="Times New Roman" w:hAnsi="Times New Roman"/>
          <w:color w:val="auto"/>
          <w:sz w:val="28"/>
          <w:szCs w:val="28"/>
        </w:rPr>
        <w:t xml:space="preserve">Ban </w:t>
      </w:r>
      <w:r w:rsidRPr="00472841">
        <w:rPr>
          <w:rFonts w:ascii="Times New Roman" w:hAnsi="Times New Roman"/>
          <w:color w:val="auto"/>
          <w:sz w:val="28"/>
          <w:szCs w:val="28"/>
          <w:lang w:val="vi-VN"/>
        </w:rPr>
        <w:t>Dân vận) của Đảng ủy … bị ốm, cơ quan thăm hỏi với mức tiền</w:t>
      </w:r>
      <w:r w:rsidRPr="00472841">
        <w:rPr>
          <w:rFonts w:ascii="Times New Roman" w:hAnsi="Times New Roman"/>
          <w:color w:val="auto"/>
          <w:sz w:val="28"/>
          <w:szCs w:val="28"/>
        </w:rPr>
        <w:t xml:space="preserve"> </w:t>
      </w:r>
      <w:r w:rsidR="008E32B9">
        <w:rPr>
          <w:rFonts w:ascii="Times New Roman" w:hAnsi="Times New Roman"/>
          <w:color w:val="auto"/>
          <w:sz w:val="28"/>
          <w:szCs w:val="28"/>
        </w:rPr>
        <w:t>300.000 đồng</w:t>
      </w:r>
      <w:r w:rsidR="00260C4C">
        <w:rPr>
          <w:rFonts w:ascii="Times New Roman" w:hAnsi="Times New Roman"/>
          <w:color w:val="auto"/>
          <w:sz w:val="28"/>
          <w:szCs w:val="28"/>
        </w:rPr>
        <w:t>.</w:t>
      </w:r>
    </w:p>
    <w:p w14:paraId="60437C5F" w14:textId="77777777" w:rsidR="008E32B9" w:rsidRPr="00472841" w:rsidRDefault="00101409" w:rsidP="008E32B9">
      <w:pPr>
        <w:pStyle w:val="Body1"/>
        <w:spacing w:line="360" w:lineRule="exact"/>
        <w:ind w:firstLine="720"/>
        <w:jc w:val="both"/>
        <w:rPr>
          <w:rFonts w:ascii="Times New Roman" w:hAnsi="Times New Roman"/>
          <w:color w:val="auto"/>
          <w:sz w:val="28"/>
          <w:szCs w:val="28"/>
        </w:rPr>
      </w:pP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Trường hợp đi thăm hỏi khác (đảng viên 40,50 tuổi đảng, lão thành cách mạng…) </w:t>
      </w:r>
      <w:r w:rsidR="008E32B9">
        <w:rPr>
          <w:rFonts w:ascii="Times New Roman" w:hAnsi="Times New Roman"/>
          <w:color w:val="auto"/>
          <w:sz w:val="28"/>
          <w:szCs w:val="28"/>
        </w:rPr>
        <w:t>300.000 đồng</w:t>
      </w:r>
      <w:r w:rsidR="00260C4C">
        <w:rPr>
          <w:rFonts w:ascii="Times New Roman" w:hAnsi="Times New Roman"/>
          <w:color w:val="auto"/>
          <w:sz w:val="28"/>
          <w:szCs w:val="28"/>
        </w:rPr>
        <w:t>.</w:t>
      </w:r>
    </w:p>
    <w:p w14:paraId="18073633" w14:textId="77777777" w:rsidR="00101409" w:rsidRPr="00472841" w:rsidRDefault="00101409" w:rsidP="00101409">
      <w:pPr>
        <w:pStyle w:val="Body1"/>
        <w:spacing w:line="360" w:lineRule="exact"/>
        <w:ind w:firstLine="720"/>
        <w:jc w:val="both"/>
        <w:rPr>
          <w:rFonts w:ascii="Times New Roman" w:hAnsi="Times New Roman"/>
          <w:color w:val="auto"/>
          <w:sz w:val="28"/>
          <w:szCs w:val="28"/>
        </w:rPr>
      </w:pPr>
      <w:r w:rsidRPr="00472841">
        <w:rPr>
          <w:rFonts w:ascii="Times New Roman" w:hAnsi="Times New Roman"/>
          <w:color w:val="auto"/>
          <w:sz w:val="28"/>
          <w:szCs w:val="28"/>
        </w:rPr>
        <w:t>* Lưu ý: Chi thăm hỏi ốm đau thực hiện không quá 02 lần/năm/cá nhân. Đối tượng thăm là cán bộ, công chức đang công tác.</w:t>
      </w:r>
    </w:p>
    <w:p w14:paraId="67B70A15" w14:textId="77777777" w:rsidR="00101409" w:rsidRPr="00472841" w:rsidRDefault="00101409" w:rsidP="00101409">
      <w:pPr>
        <w:pStyle w:val="Body1"/>
        <w:spacing w:line="360" w:lineRule="exact"/>
        <w:ind w:firstLine="720"/>
        <w:jc w:val="both"/>
        <w:rPr>
          <w:rFonts w:ascii="Times New Roman" w:hAnsi="Times New Roman"/>
          <w:i/>
          <w:color w:val="auto"/>
          <w:sz w:val="28"/>
          <w:szCs w:val="28"/>
        </w:rPr>
      </w:pPr>
      <w:r w:rsidRPr="00472841">
        <w:rPr>
          <w:rFonts w:ascii="Times New Roman" w:hAnsi="Times New Roman"/>
          <w:i/>
          <w:color w:val="auto"/>
          <w:sz w:val="28"/>
          <w:szCs w:val="28"/>
        </w:rPr>
        <w:t>6.2 Phúng viếng</w:t>
      </w:r>
    </w:p>
    <w:p w14:paraId="740AB35F" w14:textId="77777777" w:rsidR="00101409" w:rsidRPr="00472841" w:rsidRDefault="00101409" w:rsidP="00101409">
      <w:pPr>
        <w:pStyle w:val="Body1"/>
        <w:spacing w:line="360" w:lineRule="exact"/>
        <w:ind w:firstLine="720"/>
        <w:jc w:val="both"/>
        <w:rPr>
          <w:rFonts w:ascii="Times New Roman" w:hAnsi="Times New Roman"/>
          <w:i/>
          <w:color w:val="auto"/>
          <w:sz w:val="28"/>
          <w:szCs w:val="28"/>
        </w:rPr>
      </w:pP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Trường hợp </w:t>
      </w:r>
      <w:r w:rsidRPr="00472841">
        <w:rPr>
          <w:rFonts w:ascii="Times New Roman" w:hAnsi="Times New Roman"/>
          <w:color w:val="auto"/>
          <w:sz w:val="28"/>
          <w:szCs w:val="28"/>
          <w:lang w:val="vi-VN"/>
        </w:rPr>
        <w:t xml:space="preserve">cha mẹ </w:t>
      </w:r>
      <w:r w:rsidRPr="00472841">
        <w:rPr>
          <w:rFonts w:ascii="Times New Roman" w:hAnsi="Times New Roman"/>
          <w:color w:val="auto"/>
          <w:sz w:val="28"/>
          <w:szCs w:val="28"/>
        </w:rPr>
        <w:t>ruột</w:t>
      </w:r>
      <w:r w:rsidRPr="00472841">
        <w:rPr>
          <w:rFonts w:ascii="Times New Roman" w:hAnsi="Times New Roman"/>
          <w:color w:val="auto"/>
          <w:sz w:val="28"/>
          <w:szCs w:val="28"/>
          <w:lang w:val="vi-VN"/>
        </w:rPr>
        <w:t>, cha mẹ vợ hoặc chồng</w:t>
      </w:r>
      <w:r w:rsidRPr="00472841">
        <w:rPr>
          <w:rFonts w:ascii="Times New Roman" w:hAnsi="Times New Roman"/>
          <w:color w:val="auto"/>
          <w:sz w:val="28"/>
          <w:szCs w:val="28"/>
        </w:rPr>
        <w:t>; vợ hoặc chồng,</w:t>
      </w:r>
      <w:r w:rsidRPr="00472841">
        <w:rPr>
          <w:rFonts w:ascii="Times New Roman" w:hAnsi="Times New Roman"/>
          <w:color w:val="auto"/>
          <w:sz w:val="28"/>
          <w:szCs w:val="28"/>
          <w:lang w:val="vi-VN"/>
        </w:rPr>
        <w:t xml:space="preserve"> con</w:t>
      </w:r>
      <w:r w:rsidRPr="00472841">
        <w:rPr>
          <w:rFonts w:ascii="Times New Roman" w:hAnsi="Times New Roman"/>
          <w:color w:val="auto"/>
          <w:sz w:val="28"/>
          <w:szCs w:val="28"/>
        </w:rPr>
        <w:t xml:space="preserve"> ruột của</w:t>
      </w:r>
      <w:r w:rsidRPr="00472841">
        <w:rPr>
          <w:rFonts w:ascii="Times New Roman" w:hAnsi="Times New Roman"/>
          <w:color w:val="auto"/>
          <w:sz w:val="28"/>
          <w:szCs w:val="28"/>
          <w:lang w:val="vi-VN"/>
        </w:rPr>
        <w:t xml:space="preserve"> Bí thư Đảng ủy, Phó bí thư Đảng ủy </w:t>
      </w:r>
      <w:r w:rsidRPr="00472841">
        <w:rPr>
          <w:rFonts w:ascii="Times New Roman" w:hAnsi="Times New Roman"/>
          <w:color w:val="auto"/>
          <w:sz w:val="28"/>
          <w:szCs w:val="28"/>
        </w:rPr>
        <w:t>qua đời</w:t>
      </w:r>
      <w:r w:rsidRPr="00472841">
        <w:rPr>
          <w:rFonts w:ascii="Times New Roman" w:hAnsi="Times New Roman"/>
          <w:color w:val="auto"/>
          <w:sz w:val="28"/>
          <w:szCs w:val="28"/>
          <w:lang w:val="vi-VN"/>
        </w:rPr>
        <w:t xml:space="preserve">, viếng với mức tiền </w:t>
      </w:r>
      <w:r w:rsidR="008E32B9">
        <w:rPr>
          <w:rFonts w:ascii="Times New Roman" w:hAnsi="Times New Roman"/>
          <w:color w:val="auto"/>
          <w:sz w:val="28"/>
          <w:szCs w:val="28"/>
        </w:rPr>
        <w:t xml:space="preserve">500.000 đồng </w:t>
      </w:r>
      <w:r w:rsidRPr="00472841">
        <w:rPr>
          <w:rFonts w:ascii="Times New Roman" w:hAnsi="Times New Roman"/>
          <w:color w:val="auto"/>
          <w:sz w:val="28"/>
          <w:szCs w:val="28"/>
        </w:rPr>
        <w:t xml:space="preserve">và </w:t>
      </w: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01 </w:t>
      </w:r>
      <w:r w:rsidRPr="00472841">
        <w:rPr>
          <w:rFonts w:ascii="Times New Roman" w:hAnsi="Times New Roman"/>
          <w:color w:val="auto"/>
          <w:sz w:val="28"/>
          <w:szCs w:val="28"/>
          <w:lang w:val="vi-VN"/>
        </w:rPr>
        <w:t>vòng hoa</w:t>
      </w:r>
      <w:r w:rsidRPr="00472841">
        <w:rPr>
          <w:rFonts w:ascii="Times New Roman" w:hAnsi="Times New Roman"/>
          <w:i/>
          <w:color w:val="auto"/>
          <w:sz w:val="28"/>
          <w:szCs w:val="28"/>
          <w:lang w:val="vi-VN"/>
        </w:rPr>
        <w:t>.</w:t>
      </w:r>
      <w:r w:rsidRPr="00472841">
        <w:rPr>
          <w:rFonts w:ascii="Times New Roman" w:hAnsi="Times New Roman"/>
          <w:color w:val="auto"/>
          <w:sz w:val="28"/>
          <w:szCs w:val="28"/>
        </w:rPr>
        <w:t xml:space="preserve"> </w:t>
      </w:r>
      <w:r w:rsidR="00260C4C">
        <w:rPr>
          <w:rFonts w:ascii="Times New Roman" w:hAnsi="Times New Roman"/>
          <w:i/>
          <w:color w:val="auto"/>
          <w:sz w:val="28"/>
          <w:szCs w:val="28"/>
        </w:rPr>
        <w:t>( từ 300.000 đồng đến 500.000 đồng).</w:t>
      </w:r>
    </w:p>
    <w:p w14:paraId="59904B5B" w14:textId="77777777" w:rsidR="00260C4C" w:rsidRPr="00472841" w:rsidRDefault="00101409" w:rsidP="00260C4C">
      <w:pPr>
        <w:pStyle w:val="Body1"/>
        <w:spacing w:line="360" w:lineRule="exact"/>
        <w:ind w:firstLine="720"/>
        <w:jc w:val="both"/>
        <w:rPr>
          <w:rFonts w:ascii="Times New Roman" w:hAnsi="Times New Roman"/>
          <w:i/>
          <w:color w:val="auto"/>
          <w:sz w:val="28"/>
          <w:szCs w:val="28"/>
        </w:rPr>
      </w:pP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Trường hợp </w:t>
      </w:r>
      <w:r w:rsidRPr="00472841">
        <w:rPr>
          <w:rFonts w:ascii="Times New Roman" w:hAnsi="Times New Roman"/>
          <w:color w:val="auto"/>
          <w:sz w:val="28"/>
          <w:szCs w:val="28"/>
          <w:lang w:val="vi-VN"/>
        </w:rPr>
        <w:t xml:space="preserve">cha mẹ </w:t>
      </w:r>
      <w:r w:rsidRPr="00472841">
        <w:rPr>
          <w:rFonts w:ascii="Times New Roman" w:hAnsi="Times New Roman"/>
          <w:color w:val="auto"/>
          <w:sz w:val="28"/>
          <w:szCs w:val="28"/>
        </w:rPr>
        <w:t>ruột</w:t>
      </w:r>
      <w:r w:rsidRPr="00472841">
        <w:rPr>
          <w:rFonts w:ascii="Times New Roman" w:hAnsi="Times New Roman"/>
          <w:color w:val="auto"/>
          <w:sz w:val="28"/>
          <w:szCs w:val="28"/>
          <w:lang w:val="vi-VN"/>
        </w:rPr>
        <w:t>, cha mẹ vợ hoặc chồng</w:t>
      </w:r>
      <w:r w:rsidRPr="00472841">
        <w:rPr>
          <w:rFonts w:ascii="Times New Roman" w:hAnsi="Times New Roman"/>
          <w:color w:val="auto"/>
          <w:sz w:val="28"/>
          <w:szCs w:val="28"/>
        </w:rPr>
        <w:t>; vợ hoặc chồng,</w:t>
      </w:r>
      <w:r w:rsidRPr="00472841">
        <w:rPr>
          <w:rFonts w:ascii="Times New Roman" w:hAnsi="Times New Roman"/>
          <w:color w:val="auto"/>
          <w:sz w:val="28"/>
          <w:szCs w:val="28"/>
          <w:lang w:val="vi-VN"/>
        </w:rPr>
        <w:t xml:space="preserve"> con</w:t>
      </w:r>
      <w:r w:rsidRPr="00472841">
        <w:rPr>
          <w:rFonts w:ascii="Times New Roman" w:hAnsi="Times New Roman"/>
          <w:color w:val="auto"/>
          <w:sz w:val="28"/>
          <w:szCs w:val="28"/>
        </w:rPr>
        <w:t xml:space="preserve"> ruột của</w:t>
      </w:r>
      <w:r w:rsidRPr="00472841">
        <w:rPr>
          <w:rFonts w:ascii="Times New Roman" w:hAnsi="Times New Roman"/>
          <w:color w:val="auto"/>
          <w:sz w:val="28"/>
          <w:szCs w:val="28"/>
          <w:lang w:val="vi-VN"/>
        </w:rPr>
        <w:t xml:space="preserve"> cán bộ làm việc trong các Ban xây dựng đảng (Văn phòng, </w:t>
      </w:r>
      <w:r w:rsidRPr="00472841">
        <w:rPr>
          <w:rFonts w:ascii="Times New Roman" w:hAnsi="Times New Roman"/>
          <w:color w:val="auto"/>
          <w:sz w:val="28"/>
          <w:szCs w:val="28"/>
        </w:rPr>
        <w:t xml:space="preserve">Ban </w:t>
      </w:r>
      <w:r w:rsidRPr="00472841">
        <w:rPr>
          <w:rFonts w:ascii="Times New Roman" w:hAnsi="Times New Roman"/>
          <w:color w:val="auto"/>
          <w:sz w:val="28"/>
          <w:szCs w:val="28"/>
          <w:lang w:val="vi-VN"/>
        </w:rPr>
        <w:t xml:space="preserve">Tổ chức, </w:t>
      </w:r>
      <w:r w:rsidRPr="00472841">
        <w:rPr>
          <w:rFonts w:ascii="Times New Roman" w:hAnsi="Times New Roman"/>
          <w:color w:val="auto"/>
          <w:sz w:val="28"/>
          <w:szCs w:val="28"/>
        </w:rPr>
        <w:t>Ban T</w:t>
      </w:r>
      <w:r w:rsidRPr="00472841">
        <w:rPr>
          <w:rFonts w:ascii="Times New Roman" w:hAnsi="Times New Roman"/>
          <w:color w:val="auto"/>
          <w:sz w:val="28"/>
          <w:szCs w:val="28"/>
          <w:lang w:val="vi-VN"/>
        </w:rPr>
        <w:t xml:space="preserve">uyên giáo, Ủy ban kiểm tra, </w:t>
      </w:r>
      <w:r w:rsidRPr="00472841">
        <w:rPr>
          <w:rFonts w:ascii="Times New Roman" w:hAnsi="Times New Roman"/>
          <w:color w:val="auto"/>
          <w:sz w:val="28"/>
          <w:szCs w:val="28"/>
        </w:rPr>
        <w:t xml:space="preserve">Ban </w:t>
      </w:r>
      <w:r w:rsidRPr="00472841">
        <w:rPr>
          <w:rFonts w:ascii="Times New Roman" w:hAnsi="Times New Roman"/>
          <w:color w:val="auto"/>
          <w:sz w:val="28"/>
          <w:szCs w:val="28"/>
          <w:lang w:val="vi-VN"/>
        </w:rPr>
        <w:t xml:space="preserve">Dân vận) của Đảng ủy … </w:t>
      </w:r>
      <w:r w:rsidRPr="00472841">
        <w:rPr>
          <w:rFonts w:ascii="Times New Roman" w:hAnsi="Times New Roman"/>
          <w:color w:val="auto"/>
          <w:sz w:val="28"/>
          <w:szCs w:val="28"/>
        </w:rPr>
        <w:t>qua đời</w:t>
      </w:r>
      <w:r w:rsidRPr="00472841">
        <w:rPr>
          <w:rFonts w:ascii="Times New Roman" w:hAnsi="Times New Roman"/>
          <w:color w:val="auto"/>
          <w:sz w:val="28"/>
          <w:szCs w:val="28"/>
          <w:lang w:val="vi-VN"/>
        </w:rPr>
        <w:t>, viếng với mức tiề</w:t>
      </w:r>
      <w:r w:rsidR="008E32B9">
        <w:rPr>
          <w:rFonts w:ascii="Times New Roman" w:hAnsi="Times New Roman"/>
          <w:color w:val="auto"/>
          <w:sz w:val="28"/>
          <w:szCs w:val="28"/>
          <w:lang w:val="vi-VN"/>
        </w:rPr>
        <w:t>n</w:t>
      </w:r>
      <w:r w:rsidR="008E32B9">
        <w:rPr>
          <w:rFonts w:ascii="Times New Roman" w:hAnsi="Times New Roman"/>
          <w:color w:val="auto"/>
          <w:sz w:val="28"/>
          <w:szCs w:val="28"/>
        </w:rPr>
        <w:t xml:space="preserve"> 300.000 đồng</w:t>
      </w: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và </w:t>
      </w: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01 </w:t>
      </w:r>
      <w:r w:rsidRPr="00472841">
        <w:rPr>
          <w:rFonts w:ascii="Times New Roman" w:hAnsi="Times New Roman"/>
          <w:color w:val="auto"/>
          <w:sz w:val="28"/>
          <w:szCs w:val="28"/>
          <w:lang w:val="vi-VN"/>
        </w:rPr>
        <w:t>vòng hoa</w:t>
      </w:r>
      <w:r w:rsidRPr="00472841">
        <w:rPr>
          <w:rFonts w:ascii="Times New Roman" w:hAnsi="Times New Roman"/>
          <w:i/>
          <w:color w:val="auto"/>
          <w:sz w:val="28"/>
          <w:szCs w:val="28"/>
        </w:rPr>
        <w:t xml:space="preserve"> </w:t>
      </w:r>
      <w:r w:rsidR="00260C4C">
        <w:rPr>
          <w:rFonts w:ascii="Times New Roman" w:hAnsi="Times New Roman"/>
          <w:i/>
          <w:color w:val="auto"/>
          <w:sz w:val="28"/>
          <w:szCs w:val="28"/>
        </w:rPr>
        <w:t>( từ 300.000 đồng đến 500.000 đồng).</w:t>
      </w:r>
    </w:p>
    <w:p w14:paraId="0FA7C80A" w14:textId="77777777" w:rsidR="00260C4C" w:rsidRPr="00472841" w:rsidRDefault="00101409" w:rsidP="00260C4C">
      <w:pPr>
        <w:pStyle w:val="Body1"/>
        <w:spacing w:line="360" w:lineRule="exact"/>
        <w:ind w:firstLine="720"/>
        <w:jc w:val="both"/>
        <w:rPr>
          <w:rFonts w:ascii="Times New Roman" w:hAnsi="Times New Roman"/>
          <w:i/>
          <w:color w:val="auto"/>
          <w:sz w:val="28"/>
          <w:szCs w:val="28"/>
        </w:rPr>
      </w:pP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Trường hợp </w:t>
      </w:r>
      <w:r w:rsidRPr="00472841">
        <w:rPr>
          <w:rFonts w:ascii="Times New Roman" w:hAnsi="Times New Roman"/>
          <w:color w:val="auto"/>
          <w:sz w:val="28"/>
          <w:szCs w:val="28"/>
          <w:lang w:val="vi-VN"/>
        </w:rPr>
        <w:t xml:space="preserve">cha mẹ </w:t>
      </w:r>
      <w:r w:rsidRPr="00472841">
        <w:rPr>
          <w:rFonts w:ascii="Times New Roman" w:hAnsi="Times New Roman"/>
          <w:color w:val="auto"/>
          <w:sz w:val="28"/>
          <w:szCs w:val="28"/>
        </w:rPr>
        <w:t>ruột</w:t>
      </w:r>
      <w:r w:rsidRPr="00472841">
        <w:rPr>
          <w:rFonts w:ascii="Times New Roman" w:hAnsi="Times New Roman"/>
          <w:color w:val="auto"/>
          <w:sz w:val="28"/>
          <w:szCs w:val="28"/>
          <w:lang w:val="vi-VN"/>
        </w:rPr>
        <w:t>, cha mẹ vợ hoặc chồng</w:t>
      </w:r>
      <w:r w:rsidRPr="00472841">
        <w:rPr>
          <w:rFonts w:ascii="Times New Roman" w:hAnsi="Times New Roman"/>
          <w:color w:val="auto"/>
          <w:sz w:val="28"/>
          <w:szCs w:val="28"/>
        </w:rPr>
        <w:t>; vợ hoặc chồng,</w:t>
      </w:r>
      <w:r w:rsidRPr="00472841">
        <w:rPr>
          <w:rFonts w:ascii="Times New Roman" w:hAnsi="Times New Roman"/>
          <w:color w:val="auto"/>
          <w:sz w:val="28"/>
          <w:szCs w:val="28"/>
          <w:lang w:val="vi-VN"/>
        </w:rPr>
        <w:t xml:space="preserve"> con</w:t>
      </w:r>
      <w:r w:rsidRPr="00472841">
        <w:rPr>
          <w:rFonts w:ascii="Times New Roman" w:hAnsi="Times New Roman"/>
          <w:color w:val="auto"/>
          <w:sz w:val="28"/>
          <w:szCs w:val="28"/>
        </w:rPr>
        <w:t xml:space="preserve"> ruột của</w:t>
      </w:r>
      <w:r w:rsidRPr="00472841">
        <w:rPr>
          <w:rFonts w:ascii="Times New Roman" w:hAnsi="Times New Roman"/>
          <w:color w:val="auto"/>
          <w:sz w:val="28"/>
          <w:szCs w:val="28"/>
          <w:lang w:val="vi-VN"/>
        </w:rPr>
        <w:t xml:space="preserve"> Bí thư chi bộ, phó bí thư chi bộ bị chết, viếng với mức tiền </w:t>
      </w:r>
      <w:r w:rsidR="008E32B9">
        <w:rPr>
          <w:rFonts w:ascii="Times New Roman" w:hAnsi="Times New Roman"/>
          <w:color w:val="auto"/>
          <w:sz w:val="28"/>
          <w:szCs w:val="28"/>
        </w:rPr>
        <w:t>300.000 đồng</w:t>
      </w: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và </w:t>
      </w:r>
      <w:r w:rsidRPr="00472841">
        <w:rPr>
          <w:rFonts w:ascii="Times New Roman" w:hAnsi="Times New Roman"/>
          <w:color w:val="auto"/>
          <w:sz w:val="28"/>
          <w:szCs w:val="28"/>
          <w:lang w:val="vi-VN"/>
        </w:rPr>
        <w:t xml:space="preserve"> </w:t>
      </w:r>
      <w:r w:rsidRPr="00472841">
        <w:rPr>
          <w:rFonts w:ascii="Times New Roman" w:hAnsi="Times New Roman"/>
          <w:color w:val="auto"/>
          <w:sz w:val="28"/>
          <w:szCs w:val="28"/>
        </w:rPr>
        <w:t xml:space="preserve">01 </w:t>
      </w:r>
      <w:r w:rsidRPr="00472841">
        <w:rPr>
          <w:rFonts w:ascii="Times New Roman" w:hAnsi="Times New Roman"/>
          <w:color w:val="auto"/>
          <w:sz w:val="28"/>
          <w:szCs w:val="28"/>
          <w:lang w:val="vi-VN"/>
        </w:rPr>
        <w:t>vòng hoa</w:t>
      </w:r>
      <w:r w:rsidR="00260C4C">
        <w:rPr>
          <w:rFonts w:ascii="Times New Roman" w:hAnsi="Times New Roman"/>
          <w:color w:val="auto"/>
          <w:sz w:val="28"/>
          <w:szCs w:val="28"/>
        </w:rPr>
        <w:t xml:space="preserve"> </w:t>
      </w:r>
      <w:r w:rsidR="00260C4C">
        <w:rPr>
          <w:rFonts w:ascii="Times New Roman" w:hAnsi="Times New Roman"/>
          <w:i/>
          <w:color w:val="auto"/>
          <w:sz w:val="28"/>
          <w:szCs w:val="28"/>
        </w:rPr>
        <w:t>( từ 300.000 đồng đến 500.000 đồng).</w:t>
      </w:r>
    </w:p>
    <w:p w14:paraId="32B1E347" w14:textId="77777777" w:rsidR="00101409" w:rsidRPr="00472841" w:rsidRDefault="00101409" w:rsidP="00101409">
      <w:pPr>
        <w:pStyle w:val="Body1"/>
        <w:spacing w:line="360" w:lineRule="exact"/>
        <w:ind w:firstLine="720"/>
        <w:jc w:val="both"/>
        <w:rPr>
          <w:rFonts w:ascii="Times New Roman" w:hAnsi="Times New Roman"/>
          <w:i/>
          <w:color w:val="auto"/>
          <w:sz w:val="28"/>
          <w:szCs w:val="28"/>
          <w:lang w:val="vi-VN"/>
        </w:rPr>
      </w:pPr>
      <w:r w:rsidRPr="00472841">
        <w:rPr>
          <w:rFonts w:ascii="Times New Roman" w:hAnsi="Times New Roman"/>
          <w:color w:val="auto"/>
          <w:sz w:val="28"/>
          <w:szCs w:val="28"/>
          <w:lang w:val="vi-VN"/>
        </w:rPr>
        <w:t xml:space="preserve">- Chi viếng đảng viên </w:t>
      </w:r>
      <w:r w:rsidRPr="00472841">
        <w:rPr>
          <w:rFonts w:ascii="Times New Roman" w:hAnsi="Times New Roman"/>
          <w:color w:val="auto"/>
          <w:sz w:val="28"/>
          <w:szCs w:val="28"/>
        </w:rPr>
        <w:t>huy hiệu đảng 30, 40,45…qua đời</w:t>
      </w:r>
      <w:r w:rsidRPr="00472841">
        <w:rPr>
          <w:rFonts w:ascii="Times New Roman" w:hAnsi="Times New Roman"/>
          <w:color w:val="auto"/>
          <w:sz w:val="28"/>
          <w:szCs w:val="28"/>
          <w:lang w:val="vi-VN"/>
        </w:rPr>
        <w:t>, cơ quan viếng với mức</w:t>
      </w:r>
      <w:r w:rsidR="008E32B9">
        <w:rPr>
          <w:rFonts w:ascii="Times New Roman" w:hAnsi="Times New Roman"/>
          <w:color w:val="auto"/>
          <w:sz w:val="28"/>
          <w:szCs w:val="28"/>
        </w:rPr>
        <w:t xml:space="preserve"> 300.000 đồng</w:t>
      </w:r>
      <w:r w:rsidR="00260C4C">
        <w:rPr>
          <w:rFonts w:ascii="Times New Roman" w:hAnsi="Times New Roman"/>
          <w:i/>
          <w:color w:val="auto"/>
          <w:sz w:val="28"/>
          <w:szCs w:val="28"/>
        </w:rPr>
        <w:t>.</w:t>
      </w:r>
    </w:p>
    <w:p w14:paraId="6D68E4BF" w14:textId="77777777" w:rsidR="00101409" w:rsidRPr="00472841" w:rsidRDefault="00101409" w:rsidP="00101409">
      <w:pPr>
        <w:spacing w:line="360" w:lineRule="exact"/>
        <w:ind w:firstLine="720"/>
        <w:jc w:val="both"/>
        <w:rPr>
          <w:rFonts w:ascii="Times New Roman" w:hAnsi="Times New Roman" w:cs="Times New Roman"/>
          <w:i/>
          <w:sz w:val="28"/>
          <w:szCs w:val="28"/>
          <w:lang w:val="vi-VN"/>
        </w:rPr>
      </w:pPr>
      <w:r w:rsidRPr="00472841">
        <w:rPr>
          <w:rFonts w:ascii="Times New Roman" w:hAnsi="Times New Roman" w:cs="Times New Roman"/>
          <w:b/>
          <w:sz w:val="28"/>
          <w:szCs w:val="28"/>
          <w:lang w:val="vi-VN"/>
        </w:rPr>
        <w:t>7. Chi báo cáo viên:</w:t>
      </w:r>
      <w:r w:rsidRPr="00472841">
        <w:rPr>
          <w:rFonts w:ascii="Times New Roman" w:hAnsi="Times New Roman" w:cs="Times New Roman"/>
          <w:sz w:val="28"/>
          <w:szCs w:val="28"/>
          <w:lang w:val="vi-VN"/>
        </w:rPr>
        <w:t xml:space="preserve"> Chi bồi dưỡng báo cáo viên giảng Nghị quyết và chuyên đề</w:t>
      </w:r>
      <w:r w:rsidRPr="00472841">
        <w:rPr>
          <w:rFonts w:ascii="Times New Roman" w:hAnsi="Times New Roman" w:cs="Times New Roman"/>
          <w:sz w:val="28"/>
          <w:szCs w:val="28"/>
        </w:rPr>
        <w:t xml:space="preserve">, thực hiện theo Thông tư số 139/2010/TT-BTC ngày 21/9/2010 của Bộ Tài chính về </w:t>
      </w:r>
      <w:r w:rsidRPr="00472841">
        <w:rPr>
          <w:rStyle w:val="st"/>
          <w:rFonts w:ascii="Times New Roman" w:hAnsi="Times New Roman" w:cs="Times New Roman"/>
          <w:i/>
          <w:sz w:val="28"/>
          <w:szCs w:val="28"/>
        </w:rPr>
        <w:t>Quy định việc lập dự toán, quản lý và sử dụng kinh phí từ ngân sách nhà nước dành cho công tác đào tạo, bồi dưỡng cán bộ, công chức</w:t>
      </w:r>
      <w:r w:rsidRPr="00472841">
        <w:rPr>
          <w:rFonts w:ascii="Times New Roman" w:hAnsi="Times New Roman" w:cs="Times New Roman"/>
          <w:i/>
          <w:sz w:val="28"/>
          <w:szCs w:val="28"/>
          <w:lang w:val="vi-VN"/>
        </w:rPr>
        <w:t>.</w:t>
      </w:r>
    </w:p>
    <w:p w14:paraId="6C1C57F0" w14:textId="77777777" w:rsidR="00101409" w:rsidRPr="00472841" w:rsidRDefault="00101409" w:rsidP="00101409">
      <w:pPr>
        <w:spacing w:line="360" w:lineRule="exact"/>
        <w:ind w:firstLine="720"/>
        <w:jc w:val="both"/>
        <w:rPr>
          <w:rFonts w:ascii="Times New Roman" w:hAnsi="Times New Roman" w:cs="Times New Roman"/>
          <w:sz w:val="28"/>
          <w:szCs w:val="28"/>
        </w:rPr>
      </w:pPr>
      <w:r w:rsidRPr="00472841">
        <w:rPr>
          <w:rFonts w:ascii="Times New Roman" w:hAnsi="Times New Roman" w:cs="Times New Roman"/>
          <w:b/>
          <w:sz w:val="28"/>
          <w:szCs w:val="28"/>
          <w:lang w:val="vi-VN"/>
        </w:rPr>
        <w:t>8. Chi h</w:t>
      </w:r>
      <w:r w:rsidRPr="00472841">
        <w:rPr>
          <w:rFonts w:ascii="Times New Roman" w:hAnsi="Times New Roman" w:cs="Times New Roman"/>
          <w:b/>
          <w:sz w:val="28"/>
          <w:szCs w:val="28"/>
        </w:rPr>
        <w:t>ỗ</w:t>
      </w:r>
      <w:r w:rsidRPr="00472841">
        <w:rPr>
          <w:rFonts w:ascii="Times New Roman" w:hAnsi="Times New Roman" w:cs="Times New Roman"/>
          <w:b/>
          <w:sz w:val="28"/>
          <w:szCs w:val="28"/>
          <w:lang w:val="vi-VN"/>
        </w:rPr>
        <w:t xml:space="preserve"> trợ cán bộ làm công tác thu, nộp và chi đảng phí:</w:t>
      </w:r>
      <w:r w:rsidRPr="00472841">
        <w:rPr>
          <w:rFonts w:ascii="Times New Roman" w:hAnsi="Times New Roman" w:cs="Times New Roman"/>
          <w:sz w:val="28"/>
          <w:szCs w:val="28"/>
          <w:lang w:val="vi-VN"/>
        </w:rPr>
        <w:t xml:space="preserve"> </w:t>
      </w:r>
      <w:r w:rsidRPr="00472841">
        <w:rPr>
          <w:rFonts w:ascii="Times New Roman" w:hAnsi="Times New Roman" w:cs="Times New Roman"/>
          <w:sz w:val="28"/>
          <w:szCs w:val="28"/>
        </w:rPr>
        <w:t>Thực hiện t</w:t>
      </w:r>
      <w:r w:rsidRPr="00472841">
        <w:rPr>
          <w:rFonts w:ascii="Times New Roman" w:hAnsi="Times New Roman" w:cs="Times New Roman"/>
          <w:sz w:val="28"/>
          <w:szCs w:val="28"/>
          <w:lang w:val="vi-VN"/>
        </w:rPr>
        <w:t>heo Công văn số 828-CV/VPTW/nb ngày 30</w:t>
      </w:r>
      <w:r w:rsidRPr="00472841">
        <w:rPr>
          <w:rFonts w:ascii="Times New Roman" w:hAnsi="Times New Roman" w:cs="Times New Roman"/>
          <w:sz w:val="28"/>
          <w:szCs w:val="28"/>
        </w:rPr>
        <w:t>/</w:t>
      </w:r>
      <w:r w:rsidRPr="00472841">
        <w:rPr>
          <w:rFonts w:ascii="Times New Roman" w:hAnsi="Times New Roman" w:cs="Times New Roman"/>
          <w:sz w:val="28"/>
          <w:szCs w:val="28"/>
          <w:lang w:val="vi-VN"/>
        </w:rPr>
        <w:t>10</w:t>
      </w:r>
      <w:r w:rsidRPr="00472841">
        <w:rPr>
          <w:rFonts w:ascii="Times New Roman" w:hAnsi="Times New Roman" w:cs="Times New Roman"/>
          <w:sz w:val="28"/>
          <w:szCs w:val="28"/>
        </w:rPr>
        <w:t>/</w:t>
      </w:r>
      <w:r w:rsidRPr="00472841">
        <w:rPr>
          <w:rFonts w:ascii="Times New Roman" w:hAnsi="Times New Roman" w:cs="Times New Roman"/>
          <w:sz w:val="28"/>
          <w:szCs w:val="28"/>
          <w:lang w:val="vi-VN"/>
        </w:rPr>
        <w:t>2011 của Văn phòng Trung ương</w:t>
      </w:r>
      <w:r w:rsidRPr="00472841">
        <w:rPr>
          <w:rFonts w:ascii="Times New Roman" w:hAnsi="Times New Roman" w:cs="Times New Roman"/>
          <w:sz w:val="28"/>
          <w:szCs w:val="28"/>
        </w:rPr>
        <w:t xml:space="preserve"> Đảng </w:t>
      </w:r>
      <w:r w:rsidRPr="00472841">
        <w:rPr>
          <w:rStyle w:val="st"/>
          <w:rFonts w:ascii="Times New Roman" w:hAnsi="Times New Roman" w:cs="Times New Roman"/>
          <w:i/>
          <w:sz w:val="28"/>
          <w:szCs w:val="28"/>
        </w:rPr>
        <w:t xml:space="preserve">về điều chỉnh mức chi bồi dưỡng cho kế toán kiêm nhiệm trực tiếp làm công tác thu, chi đảng phí và tổng hợp lập báo cáo quyết toán kinh phí chi hoạt động công tác đảng </w:t>
      </w:r>
      <w:r w:rsidRPr="00472841">
        <w:rPr>
          <w:rStyle w:val="Emphasis"/>
          <w:rFonts w:ascii="Times New Roman" w:hAnsi="Times New Roman" w:cs="Times New Roman"/>
          <w:i w:val="0"/>
          <w:sz w:val="28"/>
          <w:szCs w:val="28"/>
        </w:rPr>
        <w:t>của</w:t>
      </w:r>
      <w:r w:rsidRPr="00472841">
        <w:rPr>
          <w:rStyle w:val="st"/>
          <w:rFonts w:ascii="Times New Roman" w:hAnsi="Times New Roman" w:cs="Times New Roman"/>
          <w:i/>
          <w:sz w:val="28"/>
          <w:szCs w:val="28"/>
        </w:rPr>
        <w:t xml:space="preserve"> tổ chức đảng các cấp</w:t>
      </w:r>
      <w:r w:rsidRPr="00472841">
        <w:rPr>
          <w:rStyle w:val="st"/>
          <w:rFonts w:ascii="Times New Roman" w:hAnsi="Times New Roman" w:cs="Times New Roman"/>
        </w:rPr>
        <w:t>.</w:t>
      </w:r>
    </w:p>
    <w:p w14:paraId="16668967" w14:textId="77777777" w:rsidR="00101409" w:rsidRPr="00472841" w:rsidRDefault="00101409" w:rsidP="00101409">
      <w:pPr>
        <w:spacing w:line="360" w:lineRule="exact"/>
        <w:jc w:val="both"/>
        <w:rPr>
          <w:rFonts w:ascii="Times New Roman" w:hAnsi="Times New Roman" w:cs="Times New Roman"/>
          <w:sz w:val="28"/>
          <w:szCs w:val="28"/>
        </w:rPr>
      </w:pPr>
      <w:r w:rsidRPr="00472841">
        <w:rPr>
          <w:rFonts w:ascii="Times New Roman" w:hAnsi="Times New Roman" w:cs="Times New Roman"/>
          <w:b/>
          <w:sz w:val="28"/>
          <w:szCs w:val="28"/>
          <w:lang w:val="vi-VN"/>
        </w:rPr>
        <w:t xml:space="preserve">          9. Chi công tác đảng</w:t>
      </w:r>
      <w:r w:rsidRPr="00472841">
        <w:rPr>
          <w:rFonts w:ascii="Times New Roman" w:hAnsi="Times New Roman" w:cs="Times New Roman"/>
          <w:b/>
          <w:sz w:val="28"/>
          <w:szCs w:val="28"/>
        </w:rPr>
        <w:t xml:space="preserve"> vụ khác</w:t>
      </w:r>
      <w:r w:rsidRPr="00472841">
        <w:rPr>
          <w:rFonts w:ascii="Times New Roman" w:hAnsi="Times New Roman" w:cs="Times New Roman"/>
          <w:b/>
          <w:sz w:val="28"/>
          <w:szCs w:val="28"/>
          <w:lang w:val="vi-VN"/>
        </w:rPr>
        <w:t>:</w:t>
      </w:r>
      <w:r w:rsidRPr="00472841">
        <w:rPr>
          <w:rFonts w:ascii="Times New Roman" w:hAnsi="Times New Roman" w:cs="Times New Roman"/>
          <w:sz w:val="28"/>
          <w:szCs w:val="28"/>
          <w:lang w:val="vi-VN"/>
        </w:rPr>
        <w:t xml:space="preserve"> </w:t>
      </w:r>
    </w:p>
    <w:p w14:paraId="76B1E797" w14:textId="77777777" w:rsidR="00101409" w:rsidRPr="00472841" w:rsidRDefault="00101409" w:rsidP="00101409">
      <w:pPr>
        <w:spacing w:line="360" w:lineRule="exact"/>
        <w:jc w:val="both"/>
        <w:rPr>
          <w:rFonts w:ascii="Times New Roman" w:hAnsi="Times New Roman" w:cs="Times New Roman"/>
          <w:sz w:val="28"/>
          <w:szCs w:val="28"/>
        </w:rPr>
      </w:pPr>
      <w:r w:rsidRPr="00472841">
        <w:rPr>
          <w:rFonts w:ascii="Times New Roman" w:hAnsi="Times New Roman" w:cs="Times New Roman"/>
          <w:sz w:val="28"/>
          <w:szCs w:val="28"/>
        </w:rPr>
        <w:tab/>
        <w:t xml:space="preserve">- Chi hỗ trợ cho đối tượng tham gia các lớp bồi dưỡng đối tượng Đảng, lớp Đảng viên mới do Trung tâm BDCT </w:t>
      </w:r>
      <w:r w:rsidR="00973A09">
        <w:rPr>
          <w:rFonts w:ascii="Times New Roman" w:hAnsi="Times New Roman" w:cs="Times New Roman"/>
          <w:sz w:val="28"/>
          <w:szCs w:val="28"/>
        </w:rPr>
        <w:t>Huyện</w:t>
      </w:r>
      <w:r w:rsidRPr="00472841">
        <w:rPr>
          <w:rFonts w:ascii="Times New Roman" w:hAnsi="Times New Roman" w:cs="Times New Roman"/>
          <w:sz w:val="28"/>
          <w:szCs w:val="28"/>
        </w:rPr>
        <w:t xml:space="preserve"> tổ chức, mức chi là</w:t>
      </w:r>
      <w:r w:rsidR="00D40491">
        <w:rPr>
          <w:rFonts w:ascii="Times New Roman" w:hAnsi="Times New Roman" w:cs="Times New Roman"/>
          <w:sz w:val="28"/>
          <w:szCs w:val="28"/>
        </w:rPr>
        <w:t xml:space="preserve"> 30.000 </w:t>
      </w:r>
      <w:r w:rsidRPr="00472841">
        <w:rPr>
          <w:rFonts w:ascii="Times New Roman" w:hAnsi="Times New Roman" w:cs="Times New Roman"/>
          <w:sz w:val="28"/>
          <w:szCs w:val="28"/>
        </w:rPr>
        <w:t xml:space="preserve">đồng/người/ngày. </w:t>
      </w:r>
      <w:r w:rsidRPr="00472841">
        <w:rPr>
          <w:rFonts w:ascii="Times New Roman" w:hAnsi="Times New Roman" w:cs="Times New Roman"/>
          <w:i/>
          <w:sz w:val="28"/>
          <w:szCs w:val="28"/>
        </w:rPr>
        <w:t>(đề xuất áp dụng Thông tư số 139/2010/TT-BTC</w:t>
      </w:r>
      <w:r w:rsidR="00D40491">
        <w:rPr>
          <w:rFonts w:ascii="Times New Roman" w:hAnsi="Times New Roman" w:cs="Times New Roman"/>
          <w:i/>
          <w:sz w:val="28"/>
          <w:szCs w:val="28"/>
        </w:rPr>
        <w:t>)</w:t>
      </w:r>
    </w:p>
    <w:p w14:paraId="220E8E62" w14:textId="77777777" w:rsidR="00101409" w:rsidRPr="00472841" w:rsidRDefault="00101409" w:rsidP="00101409">
      <w:pPr>
        <w:spacing w:line="360" w:lineRule="exact"/>
        <w:jc w:val="both"/>
        <w:rPr>
          <w:rFonts w:ascii="Times New Roman" w:hAnsi="Times New Roman" w:cs="Times New Roman"/>
          <w:sz w:val="28"/>
          <w:szCs w:val="28"/>
        </w:rPr>
      </w:pPr>
      <w:r w:rsidRPr="00472841">
        <w:rPr>
          <w:rFonts w:ascii="Times New Roman" w:hAnsi="Times New Roman" w:cs="Times New Roman"/>
          <w:sz w:val="28"/>
          <w:szCs w:val="28"/>
        </w:rPr>
        <w:lastRenderedPageBreak/>
        <w:tab/>
        <w:t>- Chi hỗ trợ các tổ kiểm tra do Đảng ủy, UBKT Đảng ủy thành lập để thực hiện công tác kiểm tra, giám sát các chi bộ trực thuộc theo Chương trình kiểm tra, giám sát hàng năm,</w:t>
      </w:r>
    </w:p>
    <w:p w14:paraId="23790944" w14:textId="77777777" w:rsidR="00101409" w:rsidRPr="00472841" w:rsidRDefault="00101409" w:rsidP="00101409">
      <w:pPr>
        <w:spacing w:line="360" w:lineRule="exact"/>
        <w:ind w:firstLine="720"/>
        <w:jc w:val="both"/>
        <w:rPr>
          <w:rFonts w:ascii="Times New Roman" w:hAnsi="Times New Roman" w:cs="Times New Roman"/>
          <w:i/>
          <w:sz w:val="28"/>
          <w:szCs w:val="28"/>
        </w:rPr>
      </w:pPr>
      <w:r w:rsidRPr="00472841">
        <w:rPr>
          <w:rFonts w:ascii="Times New Roman" w:hAnsi="Times New Roman" w:cs="Times New Roman"/>
          <w:i/>
          <w:sz w:val="28"/>
          <w:szCs w:val="28"/>
        </w:rPr>
        <w:t xml:space="preserve">+ Đề xuất mức chi hỗ trợ kiểm tra, giám </w:t>
      </w:r>
      <w:r w:rsidR="00D40491">
        <w:rPr>
          <w:rFonts w:ascii="Times New Roman" w:hAnsi="Times New Roman" w:cs="Times New Roman"/>
          <w:i/>
          <w:sz w:val="28"/>
          <w:szCs w:val="28"/>
        </w:rPr>
        <w:t xml:space="preserve">sát </w:t>
      </w:r>
      <w:r w:rsidRPr="00472841">
        <w:rPr>
          <w:rFonts w:ascii="Times New Roman" w:hAnsi="Times New Roman" w:cs="Times New Roman"/>
          <w:i/>
          <w:sz w:val="28"/>
          <w:szCs w:val="28"/>
        </w:rPr>
        <w:t>theo điều 30, điều lệ Đảng là 1.000.000 đồng/đoàn/cuộc hoặc theo mức hỗ trợ 50.000 đ/người/ngày (có bảng chấm công kèm theo).</w:t>
      </w:r>
    </w:p>
    <w:p w14:paraId="75652A00" w14:textId="77777777" w:rsidR="00101409" w:rsidRPr="00472841" w:rsidRDefault="00101409" w:rsidP="00101409">
      <w:pPr>
        <w:spacing w:line="360" w:lineRule="exact"/>
        <w:ind w:firstLine="720"/>
        <w:jc w:val="both"/>
        <w:rPr>
          <w:rFonts w:ascii="Times New Roman" w:hAnsi="Times New Roman" w:cs="Times New Roman"/>
          <w:i/>
          <w:sz w:val="28"/>
          <w:szCs w:val="28"/>
        </w:rPr>
      </w:pPr>
      <w:r w:rsidRPr="00472841">
        <w:rPr>
          <w:rFonts w:ascii="Times New Roman" w:hAnsi="Times New Roman" w:cs="Times New Roman"/>
          <w:i/>
          <w:sz w:val="28"/>
          <w:szCs w:val="28"/>
        </w:rPr>
        <w:t>+ Đề xuất mức chi hỗ trợ kiểm tra, giám</w:t>
      </w:r>
      <w:r w:rsidR="00D40491">
        <w:rPr>
          <w:rFonts w:ascii="Times New Roman" w:hAnsi="Times New Roman" w:cs="Times New Roman"/>
          <w:i/>
          <w:sz w:val="28"/>
          <w:szCs w:val="28"/>
        </w:rPr>
        <w:t xml:space="preserve"> sát</w:t>
      </w:r>
      <w:r w:rsidRPr="00472841">
        <w:rPr>
          <w:rFonts w:ascii="Times New Roman" w:hAnsi="Times New Roman" w:cs="Times New Roman"/>
          <w:i/>
          <w:sz w:val="28"/>
          <w:szCs w:val="28"/>
        </w:rPr>
        <w:t xml:space="preserve"> theo điều 32, điều lệ Đảng là 500.000 đồng/đoàn/cuộc hoặc theo mức hỗ trợ 50.000 đ/người/ngày (có bảng chấm công kèm theo).</w:t>
      </w:r>
    </w:p>
    <w:p w14:paraId="450939F6" w14:textId="77777777" w:rsidR="00101409" w:rsidRPr="00472841" w:rsidRDefault="00101409" w:rsidP="00101409">
      <w:pPr>
        <w:spacing w:line="360" w:lineRule="exact"/>
        <w:jc w:val="both"/>
        <w:rPr>
          <w:rFonts w:ascii="Times New Roman" w:hAnsi="Times New Roman" w:cs="Times New Roman"/>
          <w:sz w:val="28"/>
          <w:szCs w:val="28"/>
        </w:rPr>
      </w:pPr>
      <w:r w:rsidRPr="00472841">
        <w:rPr>
          <w:rFonts w:ascii="Times New Roman" w:hAnsi="Times New Roman" w:cs="Times New Roman"/>
          <w:sz w:val="28"/>
          <w:szCs w:val="28"/>
        </w:rPr>
        <w:tab/>
        <w:t>- Chi hỗ trợ khác cho các chi bộ trực thuộc khác.</w:t>
      </w:r>
    </w:p>
    <w:p w14:paraId="0E0164DE" w14:textId="77777777" w:rsidR="00101409" w:rsidRPr="00472841" w:rsidRDefault="00101409" w:rsidP="00101409">
      <w:pPr>
        <w:pStyle w:val="NormalWeb"/>
        <w:spacing w:before="0" w:beforeAutospacing="0" w:after="0" w:afterAutospacing="0" w:line="360" w:lineRule="exact"/>
        <w:jc w:val="center"/>
        <w:rPr>
          <w:sz w:val="28"/>
          <w:szCs w:val="28"/>
          <w:lang w:val="vi-VN"/>
        </w:rPr>
      </w:pPr>
      <w:r w:rsidRPr="00472841">
        <w:rPr>
          <w:rStyle w:val="Strong"/>
          <w:sz w:val="28"/>
          <w:szCs w:val="28"/>
          <w:bdr w:val="none" w:sz="0" w:space="0" w:color="auto" w:frame="1"/>
          <w:lang w:val="vi-VN"/>
        </w:rPr>
        <w:t>Chương III</w:t>
      </w:r>
    </w:p>
    <w:p w14:paraId="66874B99" w14:textId="77777777" w:rsidR="00101409" w:rsidRPr="00472841" w:rsidRDefault="00101409" w:rsidP="00101409">
      <w:pPr>
        <w:pStyle w:val="NormalWeb"/>
        <w:spacing w:before="0" w:beforeAutospacing="0" w:after="0" w:afterAutospacing="0" w:line="360" w:lineRule="exact"/>
        <w:jc w:val="center"/>
        <w:rPr>
          <w:sz w:val="28"/>
          <w:szCs w:val="28"/>
          <w:lang w:val="vi-VN"/>
        </w:rPr>
      </w:pPr>
      <w:r w:rsidRPr="00472841">
        <w:rPr>
          <w:rStyle w:val="Strong"/>
          <w:sz w:val="28"/>
          <w:szCs w:val="28"/>
          <w:bdr w:val="none" w:sz="0" w:space="0" w:color="auto" w:frame="1"/>
          <w:lang w:val="vi-VN"/>
        </w:rPr>
        <w:t xml:space="preserve">TỔ CHỨC THỰC HIỆN </w:t>
      </w:r>
    </w:p>
    <w:p w14:paraId="6F6C1A33" w14:textId="77777777" w:rsidR="00101409" w:rsidRPr="00472841" w:rsidRDefault="00101409" w:rsidP="00101409">
      <w:pPr>
        <w:pStyle w:val="NormalWeb"/>
        <w:spacing w:before="0" w:beforeAutospacing="0" w:after="0" w:afterAutospacing="0" w:line="360" w:lineRule="exact"/>
        <w:ind w:firstLine="720"/>
        <w:rPr>
          <w:sz w:val="28"/>
          <w:szCs w:val="28"/>
          <w:lang w:val="vi-VN"/>
        </w:rPr>
      </w:pPr>
      <w:r w:rsidRPr="00472841">
        <w:rPr>
          <w:rStyle w:val="Strong"/>
          <w:sz w:val="28"/>
          <w:szCs w:val="28"/>
          <w:bdr w:val="none" w:sz="0" w:space="0" w:color="auto" w:frame="1"/>
          <w:lang w:val="vi-VN"/>
        </w:rPr>
        <w:t>Điều 1</w:t>
      </w:r>
      <w:r w:rsidRPr="00472841">
        <w:rPr>
          <w:rStyle w:val="Strong"/>
          <w:sz w:val="28"/>
          <w:szCs w:val="28"/>
          <w:bdr w:val="none" w:sz="0" w:space="0" w:color="auto" w:frame="1"/>
        </w:rPr>
        <w:t>3</w:t>
      </w:r>
      <w:r w:rsidRPr="00472841">
        <w:rPr>
          <w:rStyle w:val="Strong"/>
          <w:sz w:val="28"/>
          <w:szCs w:val="28"/>
          <w:bdr w:val="none" w:sz="0" w:space="0" w:color="auto" w:frame="1"/>
          <w:lang w:val="vi-VN"/>
        </w:rPr>
        <w:t>. Các biện pháp tổ chức thực hiện quy chế</w:t>
      </w:r>
    </w:p>
    <w:p w14:paraId="21360CC4" w14:textId="77777777" w:rsidR="00101409" w:rsidRPr="00472841" w:rsidRDefault="00101409" w:rsidP="00101409">
      <w:pPr>
        <w:spacing w:line="20" w:lineRule="atLeast"/>
        <w:jc w:val="both"/>
        <w:rPr>
          <w:rFonts w:ascii="Times New Roman" w:hAnsi="Times New Roman" w:cs="Times New Roman"/>
          <w:sz w:val="28"/>
        </w:rPr>
      </w:pPr>
      <w:r w:rsidRPr="00472841">
        <w:rPr>
          <w:rFonts w:ascii="Times New Roman" w:hAnsi="Times New Roman" w:cs="Times New Roman"/>
          <w:sz w:val="28"/>
        </w:rPr>
        <w:tab/>
        <w:t>- Cán bộ Văn phòng Đảng ủ</w:t>
      </w:r>
      <w:r w:rsidR="00260C4C">
        <w:rPr>
          <w:rFonts w:ascii="Times New Roman" w:hAnsi="Times New Roman" w:cs="Times New Roman"/>
          <w:sz w:val="28"/>
        </w:rPr>
        <w:t>y</w:t>
      </w:r>
      <w:r w:rsidRPr="00472841">
        <w:rPr>
          <w:rFonts w:ascii="Times New Roman" w:hAnsi="Times New Roman" w:cs="Times New Roman"/>
          <w:sz w:val="28"/>
        </w:rPr>
        <w:t xml:space="preserve"> có trách nhiệm tổng hợp kết quả thực hiện Quy chế chi tiêu, quản lý tài chính, tài sản báo cáo Thường trực Đảng ủy, Ban Thường vụ Đảng ủy và thông báo công khai tại Hội nghị Ban chấp hành Đảng bộ hàng năm hoặc đột xuất theo yêu cầu của Thường trực Đảng ủy và theo quy định.</w:t>
      </w:r>
    </w:p>
    <w:p w14:paraId="319486F5" w14:textId="77777777" w:rsidR="00101409" w:rsidRPr="00472841" w:rsidRDefault="00101409" w:rsidP="00101409">
      <w:pPr>
        <w:spacing w:line="20" w:lineRule="atLeast"/>
        <w:jc w:val="both"/>
        <w:rPr>
          <w:rFonts w:ascii="Times New Roman" w:hAnsi="Times New Roman" w:cs="Times New Roman"/>
          <w:sz w:val="28"/>
        </w:rPr>
      </w:pPr>
      <w:r w:rsidRPr="00472841">
        <w:rPr>
          <w:rFonts w:ascii="Times New Roman" w:hAnsi="Times New Roman" w:cs="Times New Roman"/>
          <w:sz w:val="28"/>
        </w:rPr>
        <w:tab/>
        <w:t>- Cán bộ Văn phòng Đảng ủ</w:t>
      </w:r>
      <w:r w:rsidR="00260C4C">
        <w:rPr>
          <w:rFonts w:ascii="Times New Roman" w:hAnsi="Times New Roman" w:cs="Times New Roman"/>
          <w:sz w:val="28"/>
        </w:rPr>
        <w:t>y</w:t>
      </w:r>
      <w:r w:rsidRPr="00472841">
        <w:rPr>
          <w:rFonts w:ascii="Times New Roman" w:hAnsi="Times New Roman" w:cs="Times New Roman"/>
          <w:sz w:val="28"/>
        </w:rPr>
        <w:t xml:space="preserve"> có trách nhiệm tham mưu Thường trực Đảng ủy xây dựng dự toán kinh phí hoạt hàng năm, báo cáo quyết toán kinh phí hoạt động định kỳ (quý, năm) của Đảng ủy cho cấp trên theo quy định (Văn phòng </w:t>
      </w:r>
      <w:r w:rsidR="00973A09">
        <w:rPr>
          <w:rFonts w:ascii="Times New Roman" w:hAnsi="Times New Roman" w:cs="Times New Roman"/>
          <w:sz w:val="28"/>
        </w:rPr>
        <w:t>Huyện</w:t>
      </w:r>
      <w:r w:rsidRPr="00472841">
        <w:rPr>
          <w:rFonts w:ascii="Times New Roman" w:hAnsi="Times New Roman" w:cs="Times New Roman"/>
          <w:sz w:val="28"/>
        </w:rPr>
        <w:t xml:space="preserve"> ủy, Ủy ban Kiểm tra </w:t>
      </w:r>
      <w:r w:rsidR="00973A09">
        <w:rPr>
          <w:rFonts w:ascii="Times New Roman" w:hAnsi="Times New Roman" w:cs="Times New Roman"/>
          <w:sz w:val="28"/>
        </w:rPr>
        <w:t>Huyện</w:t>
      </w:r>
      <w:r w:rsidRPr="00472841">
        <w:rPr>
          <w:rFonts w:ascii="Times New Roman" w:hAnsi="Times New Roman" w:cs="Times New Roman"/>
          <w:sz w:val="28"/>
        </w:rPr>
        <w:t xml:space="preserve"> ủy)</w:t>
      </w:r>
    </w:p>
    <w:p w14:paraId="2A0A30FC" w14:textId="77777777" w:rsidR="00101409" w:rsidRPr="00472841" w:rsidRDefault="00101409" w:rsidP="00101409">
      <w:pPr>
        <w:pStyle w:val="NormalWeb"/>
        <w:spacing w:before="0" w:beforeAutospacing="0" w:after="0" w:afterAutospacing="0" w:line="360" w:lineRule="exact"/>
        <w:ind w:firstLine="720"/>
        <w:rPr>
          <w:sz w:val="28"/>
          <w:szCs w:val="28"/>
          <w:lang w:val="vi-VN"/>
        </w:rPr>
      </w:pPr>
      <w:r w:rsidRPr="00472841">
        <w:rPr>
          <w:rStyle w:val="Strong"/>
          <w:sz w:val="28"/>
          <w:szCs w:val="28"/>
          <w:bdr w:val="none" w:sz="0" w:space="0" w:color="auto" w:frame="1"/>
          <w:lang w:val="vi-VN"/>
        </w:rPr>
        <w:t>Điều 1</w:t>
      </w:r>
      <w:r w:rsidRPr="00472841">
        <w:rPr>
          <w:rStyle w:val="Strong"/>
          <w:sz w:val="28"/>
          <w:szCs w:val="28"/>
          <w:bdr w:val="none" w:sz="0" w:space="0" w:color="auto" w:frame="1"/>
        </w:rPr>
        <w:t>4</w:t>
      </w:r>
      <w:r w:rsidRPr="00472841">
        <w:rPr>
          <w:rStyle w:val="Strong"/>
          <w:sz w:val="28"/>
          <w:szCs w:val="28"/>
          <w:bdr w:val="none" w:sz="0" w:space="0" w:color="auto" w:frame="1"/>
          <w:lang w:val="vi-VN"/>
        </w:rPr>
        <w:t>. Tổ chức thực hiện  </w:t>
      </w:r>
    </w:p>
    <w:p w14:paraId="6405EE10" w14:textId="77777777" w:rsidR="00101409" w:rsidRPr="00472841" w:rsidRDefault="006C2992" w:rsidP="00101409">
      <w:pPr>
        <w:pStyle w:val="NormalWeb"/>
        <w:spacing w:before="0" w:beforeAutospacing="0" w:after="0" w:afterAutospacing="0" w:line="360" w:lineRule="exact"/>
        <w:ind w:firstLine="720"/>
        <w:jc w:val="both"/>
        <w:rPr>
          <w:sz w:val="28"/>
          <w:szCs w:val="28"/>
        </w:rPr>
      </w:pPr>
      <w:r>
        <w:rPr>
          <w:sz w:val="28"/>
          <w:szCs w:val="28"/>
          <w:lang w:val="vi-VN"/>
        </w:rPr>
        <w:t>Văn phòng Đ</w:t>
      </w:r>
      <w:r w:rsidR="00101409" w:rsidRPr="00472841">
        <w:rPr>
          <w:sz w:val="28"/>
          <w:szCs w:val="28"/>
          <w:lang w:val="vi-VN"/>
        </w:rPr>
        <w:t xml:space="preserve">ảng ủy </w:t>
      </w:r>
      <w:r w:rsidR="00101409" w:rsidRPr="00472841">
        <w:rPr>
          <w:sz w:val="28"/>
          <w:szCs w:val="28"/>
        </w:rPr>
        <w:t xml:space="preserve">phổ biến, </w:t>
      </w:r>
      <w:r w:rsidR="00101409" w:rsidRPr="00472841">
        <w:rPr>
          <w:sz w:val="28"/>
          <w:szCs w:val="28"/>
          <w:lang w:val="vi-VN"/>
        </w:rPr>
        <w:t>hướng dẫn cụ thể chế độ thu, chi, quản lý, sử dụng, quyết toán và báo cáo đảng phí thực hiện thống nhất trong toàn Đảng bộ.</w:t>
      </w:r>
      <w:r w:rsidR="00101409" w:rsidRPr="00472841">
        <w:rPr>
          <w:sz w:val="28"/>
          <w:szCs w:val="28"/>
        </w:rPr>
        <w:t xml:space="preserve"> Thường trực Đảng ủy chịu trách nhiệm về q</w:t>
      </w:r>
      <w:r w:rsidR="00101409" w:rsidRPr="00472841">
        <w:rPr>
          <w:sz w:val="28"/>
        </w:rPr>
        <w:t>uyết định của mình trong chi tiêu, quản lý tài chính, tài sản, thực hành tiết kiệm, chống lãng phí.</w:t>
      </w:r>
    </w:p>
    <w:p w14:paraId="528AD6B2" w14:textId="77777777" w:rsidR="00101409" w:rsidRPr="00472841" w:rsidRDefault="00101409" w:rsidP="00101409">
      <w:pPr>
        <w:pStyle w:val="NormalWeb"/>
        <w:spacing w:before="0" w:beforeAutospacing="0" w:after="0" w:afterAutospacing="0" w:line="360" w:lineRule="exact"/>
        <w:ind w:firstLine="720"/>
        <w:jc w:val="both"/>
        <w:rPr>
          <w:sz w:val="28"/>
          <w:szCs w:val="28"/>
          <w:lang w:val="vi-VN"/>
        </w:rPr>
      </w:pPr>
      <w:r w:rsidRPr="00472841">
        <w:rPr>
          <w:sz w:val="28"/>
          <w:szCs w:val="28"/>
          <w:lang w:val="vi-VN"/>
        </w:rPr>
        <w:t xml:space="preserve">Uỷ ban kiểm tra Đảng ủy có trách nhiệm hướng dẫn và kiểm tra thường xuyên việc thực hiện Quy chế chi tiêu nội bộ nhiệm kỳ </w:t>
      </w:r>
      <w:r w:rsidRPr="00472841">
        <w:rPr>
          <w:sz w:val="28"/>
          <w:szCs w:val="28"/>
        </w:rPr>
        <w:t>2015-2020</w:t>
      </w:r>
      <w:r w:rsidRPr="00472841">
        <w:rPr>
          <w:sz w:val="28"/>
          <w:szCs w:val="28"/>
          <w:lang w:val="vi-VN"/>
        </w:rPr>
        <w:t xml:space="preserve"> và chế độ đảng phí khác có liên quan.</w:t>
      </w:r>
    </w:p>
    <w:p w14:paraId="335B404F" w14:textId="77777777" w:rsidR="008F1669" w:rsidRDefault="00101409" w:rsidP="008F1669">
      <w:pPr>
        <w:pStyle w:val="NormalWeb"/>
        <w:spacing w:before="0" w:beforeAutospacing="0" w:after="0" w:afterAutospacing="0" w:line="360" w:lineRule="exact"/>
        <w:ind w:firstLine="720"/>
        <w:jc w:val="both"/>
        <w:rPr>
          <w:sz w:val="28"/>
          <w:szCs w:val="28"/>
          <w:lang w:val="vi-VN"/>
        </w:rPr>
      </w:pPr>
      <w:r w:rsidRPr="00472841">
        <w:rPr>
          <w:sz w:val="28"/>
          <w:szCs w:val="28"/>
          <w:lang w:val="vi-VN"/>
        </w:rPr>
        <w:t>Quy</w:t>
      </w:r>
      <w:r w:rsidR="00C513ED">
        <w:rPr>
          <w:sz w:val="28"/>
          <w:szCs w:val="28"/>
          <w:lang w:val="vi-VN"/>
        </w:rPr>
        <w:t xml:space="preserve"> chế chi tiêu nội bộ của </w:t>
      </w:r>
      <w:r w:rsidR="00C513ED">
        <w:rPr>
          <w:sz w:val="28"/>
          <w:szCs w:val="28"/>
        </w:rPr>
        <w:t>Đảng bộ</w:t>
      </w:r>
      <w:r w:rsidR="00A019EF">
        <w:rPr>
          <w:sz w:val="28"/>
          <w:szCs w:val="28"/>
        </w:rPr>
        <w:t xml:space="preserve"> trường THPT </w:t>
      </w:r>
      <w:r w:rsidR="00973A09">
        <w:rPr>
          <w:sz w:val="28"/>
          <w:szCs w:val="28"/>
        </w:rPr>
        <w:t>Việt Đức</w:t>
      </w:r>
      <w:r w:rsidR="00973A09" w:rsidRPr="00472841">
        <w:rPr>
          <w:sz w:val="28"/>
          <w:szCs w:val="28"/>
        </w:rPr>
        <w:t xml:space="preserve"> </w:t>
      </w:r>
      <w:r w:rsidRPr="00472841">
        <w:rPr>
          <w:sz w:val="28"/>
          <w:szCs w:val="28"/>
          <w:lang w:val="vi-VN"/>
        </w:rPr>
        <w:t>nhiệm kỳ</w:t>
      </w:r>
      <w:r w:rsidRPr="00472841">
        <w:rPr>
          <w:sz w:val="28"/>
          <w:szCs w:val="28"/>
        </w:rPr>
        <w:t xml:space="preserve"> 2015-2020</w:t>
      </w:r>
      <w:r w:rsidRPr="00472841">
        <w:rPr>
          <w:sz w:val="28"/>
          <w:szCs w:val="28"/>
          <w:lang w:val="vi-VN"/>
        </w:rPr>
        <w:t>, được phổ biến đến Đảng ủy, các chi bộ trực thuộc và đảng viên.</w:t>
      </w:r>
      <w:r w:rsidRPr="00472841">
        <w:rPr>
          <w:sz w:val="28"/>
          <w:szCs w:val="28"/>
        </w:rPr>
        <w:t xml:space="preserve"> </w:t>
      </w:r>
      <w:r w:rsidRPr="00472841">
        <w:rPr>
          <w:sz w:val="28"/>
        </w:rPr>
        <w:t>Trong quá trình thực hiện quy chế nếu phát hiện có nội dung chưa phù hợp Thường trực Đảng ủy tổng hợp trình Ban chấp hành Đảng bộ xem xét</w:t>
      </w:r>
      <w:r w:rsidRPr="00472841">
        <w:rPr>
          <w:sz w:val="28"/>
          <w:szCs w:val="28"/>
        </w:rPr>
        <w:t xml:space="preserve"> </w:t>
      </w:r>
      <w:r w:rsidRPr="00472841">
        <w:rPr>
          <w:sz w:val="28"/>
        </w:rPr>
        <w:t>sửa đổi, bổ sung./.</w:t>
      </w:r>
    </w:p>
    <w:p w14:paraId="4EBEE1C7" w14:textId="77777777" w:rsidR="00BD2695" w:rsidRPr="008F1669" w:rsidRDefault="00BD2695" w:rsidP="008F1669">
      <w:pPr>
        <w:pStyle w:val="NormalWeb"/>
        <w:spacing w:before="0" w:beforeAutospacing="0" w:after="0" w:afterAutospacing="0" w:line="360" w:lineRule="exact"/>
        <w:ind w:firstLine="720"/>
        <w:jc w:val="both"/>
        <w:rPr>
          <w:sz w:val="28"/>
          <w:szCs w:val="28"/>
          <w:lang w:val="vi-VN"/>
        </w:rPr>
      </w:pPr>
      <w:r>
        <w:t xml:space="preserve">                               </w:t>
      </w:r>
    </w:p>
    <w:p w14:paraId="0BE86949" w14:textId="77777777" w:rsidR="00BD2695" w:rsidRDefault="00BD2695" w:rsidP="0041333B">
      <w:pPr>
        <w:pStyle w:val="NormalWeb"/>
        <w:spacing w:before="0" w:beforeAutospacing="0" w:after="0" w:afterAutospacing="0"/>
        <w:jc w:val="center"/>
        <w:rPr>
          <w:b/>
          <w:bCs/>
          <w:lang w:val="vi-VN"/>
        </w:rPr>
      </w:pPr>
      <w:r>
        <w:rPr>
          <w:b/>
          <w:bCs/>
        </w:rPr>
        <w:t xml:space="preserve">                                                                   </w:t>
      </w:r>
      <w:r w:rsidR="00B91570">
        <w:rPr>
          <w:b/>
          <w:bCs/>
        </w:rPr>
        <w:t xml:space="preserve">    </w:t>
      </w:r>
      <w:r>
        <w:rPr>
          <w:b/>
          <w:bCs/>
        </w:rPr>
        <w:t xml:space="preserve"> </w:t>
      </w:r>
      <w:r>
        <w:rPr>
          <w:b/>
          <w:bCs/>
          <w:lang w:val="vi-VN"/>
        </w:rPr>
        <w:t>TM</w:t>
      </w:r>
      <w:r w:rsidR="00B91570">
        <w:rPr>
          <w:b/>
          <w:bCs/>
        </w:rPr>
        <w:t>.</w:t>
      </w:r>
      <w:r>
        <w:rPr>
          <w:b/>
          <w:bCs/>
          <w:lang w:val="vi-VN"/>
        </w:rPr>
        <w:t xml:space="preserve"> </w:t>
      </w:r>
      <w:r>
        <w:rPr>
          <w:b/>
          <w:bCs/>
        </w:rPr>
        <w:t>Đảng</w:t>
      </w:r>
      <w:r>
        <w:rPr>
          <w:b/>
          <w:bCs/>
          <w:lang w:val="vi-VN"/>
        </w:rPr>
        <w:t xml:space="preserve"> ủy</w:t>
      </w:r>
    </w:p>
    <w:p w14:paraId="6E1BCEC3" w14:textId="77777777" w:rsidR="00D40491" w:rsidRPr="008F1669" w:rsidRDefault="00B91570" w:rsidP="0041333B">
      <w:pPr>
        <w:pStyle w:val="NormalWeb"/>
        <w:spacing w:before="0" w:beforeAutospacing="0" w:after="0" w:afterAutospacing="0"/>
        <w:jc w:val="center"/>
        <w:rPr>
          <w:b/>
          <w:bCs/>
        </w:rPr>
      </w:pPr>
      <w:r>
        <w:rPr>
          <w:b/>
          <w:bCs/>
        </w:rPr>
        <w:t xml:space="preserve">                                                                        Bí thư</w:t>
      </w:r>
    </w:p>
    <w:p w14:paraId="3BD8065A" w14:textId="08D75221" w:rsidR="00D40491" w:rsidRPr="00DA65CE" w:rsidRDefault="00DA65CE" w:rsidP="00101409">
      <w:pPr>
        <w:pStyle w:val="NormalWeb"/>
        <w:spacing w:before="0" w:beforeAutospacing="0" w:after="0" w:afterAutospacing="0" w:line="360" w:lineRule="exact"/>
        <w:ind w:firstLine="720"/>
        <w:jc w:val="both"/>
        <w:rPr>
          <w:bCs/>
        </w:rPr>
      </w:pPr>
      <w:r>
        <w:rPr>
          <w:bCs/>
          <w:sz w:val="28"/>
          <w:szCs w:val="28"/>
        </w:rPr>
        <w:t xml:space="preserve">                                                                                  </w:t>
      </w:r>
      <w:r w:rsidRPr="00DA65CE">
        <w:rPr>
          <w:bCs/>
        </w:rPr>
        <w:t>( Đã ký )</w:t>
      </w:r>
    </w:p>
    <w:p w14:paraId="5EC0281A" w14:textId="740B5669" w:rsidR="00DA65CE" w:rsidRDefault="00DA65CE" w:rsidP="00101409">
      <w:pPr>
        <w:pStyle w:val="NormalWeb"/>
        <w:spacing w:before="0" w:beforeAutospacing="0" w:after="0" w:afterAutospacing="0" w:line="360" w:lineRule="exact"/>
        <w:ind w:firstLine="720"/>
        <w:jc w:val="both"/>
        <w:rPr>
          <w:b/>
          <w:sz w:val="28"/>
          <w:szCs w:val="28"/>
        </w:rPr>
      </w:pPr>
      <w:r>
        <w:rPr>
          <w:b/>
          <w:sz w:val="28"/>
          <w:szCs w:val="28"/>
        </w:rPr>
        <w:t xml:space="preserve">                                                                           Văn Thành Sơn</w:t>
      </w:r>
    </w:p>
    <w:p w14:paraId="697879BE" w14:textId="77777777" w:rsidR="00D40491" w:rsidRDefault="00D40491" w:rsidP="00101409">
      <w:pPr>
        <w:pStyle w:val="NormalWeb"/>
        <w:spacing w:before="0" w:beforeAutospacing="0" w:after="0" w:afterAutospacing="0" w:line="360" w:lineRule="exact"/>
        <w:ind w:firstLine="720"/>
        <w:jc w:val="both"/>
        <w:rPr>
          <w:b/>
          <w:sz w:val="28"/>
          <w:szCs w:val="28"/>
        </w:rPr>
      </w:pPr>
    </w:p>
    <w:p w14:paraId="4DE36010" w14:textId="77777777" w:rsidR="0072545C" w:rsidRPr="00472841" w:rsidRDefault="0072545C">
      <w:pPr>
        <w:rPr>
          <w:rFonts w:ascii="Times New Roman" w:hAnsi="Times New Roman" w:cs="Times New Roman"/>
          <w:sz w:val="28"/>
          <w:szCs w:val="28"/>
        </w:rPr>
      </w:pPr>
    </w:p>
    <w:sectPr w:rsidR="0072545C" w:rsidRPr="00472841" w:rsidSect="001C5F53">
      <w:headerReference w:type="even" r:id="rId7"/>
      <w:footerReference w:type="default" r:id="rId8"/>
      <w:pgSz w:w="11907" w:h="16840" w:code="9"/>
      <w:pgMar w:top="851" w:right="851" w:bottom="28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D347C" w14:textId="77777777" w:rsidR="00BB280C" w:rsidRDefault="00BB280C" w:rsidP="00E14377">
      <w:pPr>
        <w:spacing w:after="0" w:line="240" w:lineRule="auto"/>
      </w:pPr>
      <w:r>
        <w:separator/>
      </w:r>
    </w:p>
  </w:endnote>
  <w:endnote w:type="continuationSeparator" w:id="0">
    <w:p w14:paraId="459F02A6" w14:textId="77777777" w:rsidR="00BB280C" w:rsidRDefault="00BB280C" w:rsidP="00E1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495878"/>
      <w:docPartObj>
        <w:docPartGallery w:val="Page Numbers (Bottom of Page)"/>
        <w:docPartUnique/>
      </w:docPartObj>
    </w:sdtPr>
    <w:sdtEndPr>
      <w:rPr>
        <w:noProof/>
      </w:rPr>
    </w:sdtEndPr>
    <w:sdtContent>
      <w:p w14:paraId="49302FBA" w14:textId="77777777" w:rsidR="006C2992" w:rsidRDefault="006C2992" w:rsidP="006C2992">
        <w:pPr>
          <w:pStyle w:val="Footer"/>
          <w:jc w:val="center"/>
        </w:pPr>
        <w:r>
          <w:t xml:space="preserve">Tr </w:t>
        </w:r>
        <w:r>
          <w:fldChar w:fldCharType="begin"/>
        </w:r>
        <w:r>
          <w:instrText xml:space="preserve"> PAGE   \* MERGEFORMAT </w:instrText>
        </w:r>
        <w:r>
          <w:fldChar w:fldCharType="separate"/>
        </w:r>
        <w:r w:rsidR="0041333B">
          <w:rPr>
            <w:noProof/>
          </w:rPr>
          <w:t>7</w:t>
        </w:r>
        <w:r>
          <w:rPr>
            <w:noProof/>
          </w:rPr>
          <w:fldChar w:fldCharType="end"/>
        </w:r>
      </w:p>
    </w:sdtContent>
  </w:sdt>
  <w:p w14:paraId="58A3DC71" w14:textId="77777777" w:rsidR="006C2992" w:rsidRDefault="006C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43FCF" w14:textId="77777777" w:rsidR="00BB280C" w:rsidRDefault="00BB280C" w:rsidP="00E14377">
      <w:pPr>
        <w:spacing w:after="0" w:line="240" w:lineRule="auto"/>
      </w:pPr>
      <w:r>
        <w:separator/>
      </w:r>
    </w:p>
  </w:footnote>
  <w:footnote w:type="continuationSeparator" w:id="0">
    <w:p w14:paraId="4D101F2A" w14:textId="77777777" w:rsidR="00BB280C" w:rsidRDefault="00BB280C" w:rsidP="00E14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A125" w14:textId="77777777" w:rsidR="00F956C4" w:rsidRDefault="00E02816" w:rsidP="0039681F">
    <w:pPr>
      <w:pStyle w:val="Header"/>
      <w:framePr w:wrap="around" w:vAnchor="text" w:hAnchor="margin" w:xAlign="center" w:y="1"/>
      <w:rPr>
        <w:rStyle w:val="PageNumber"/>
      </w:rPr>
    </w:pPr>
    <w:r>
      <w:rPr>
        <w:rStyle w:val="PageNumber"/>
      </w:rPr>
      <w:fldChar w:fldCharType="begin"/>
    </w:r>
    <w:r w:rsidR="0072545C">
      <w:rPr>
        <w:rStyle w:val="PageNumber"/>
      </w:rPr>
      <w:instrText xml:space="preserve">PAGE  </w:instrText>
    </w:r>
    <w:r>
      <w:rPr>
        <w:rStyle w:val="PageNumber"/>
      </w:rPr>
      <w:fldChar w:fldCharType="end"/>
    </w:r>
  </w:p>
  <w:p w14:paraId="2813D877" w14:textId="77777777" w:rsidR="00F956C4" w:rsidRDefault="00BB2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09"/>
    <w:rsid w:val="000202D4"/>
    <w:rsid w:val="00081EFB"/>
    <w:rsid w:val="00101409"/>
    <w:rsid w:val="0014525A"/>
    <w:rsid w:val="00154B00"/>
    <w:rsid w:val="001C5F53"/>
    <w:rsid w:val="00260C4C"/>
    <w:rsid w:val="00283B14"/>
    <w:rsid w:val="0028791C"/>
    <w:rsid w:val="002A5222"/>
    <w:rsid w:val="00365620"/>
    <w:rsid w:val="0038251F"/>
    <w:rsid w:val="003E7BA0"/>
    <w:rsid w:val="0041333B"/>
    <w:rsid w:val="00472841"/>
    <w:rsid w:val="00485696"/>
    <w:rsid w:val="004A16A3"/>
    <w:rsid w:val="004D7F32"/>
    <w:rsid w:val="00552992"/>
    <w:rsid w:val="00580ECB"/>
    <w:rsid w:val="005C1EE9"/>
    <w:rsid w:val="006A2B0A"/>
    <w:rsid w:val="006C2992"/>
    <w:rsid w:val="006F0379"/>
    <w:rsid w:val="0072545C"/>
    <w:rsid w:val="007552CA"/>
    <w:rsid w:val="00776520"/>
    <w:rsid w:val="008663E0"/>
    <w:rsid w:val="008E32B9"/>
    <w:rsid w:val="008F1669"/>
    <w:rsid w:val="00972A99"/>
    <w:rsid w:val="00973A09"/>
    <w:rsid w:val="00A019EF"/>
    <w:rsid w:val="00B91570"/>
    <w:rsid w:val="00BB280C"/>
    <w:rsid w:val="00BC2D65"/>
    <w:rsid w:val="00BD2695"/>
    <w:rsid w:val="00C513ED"/>
    <w:rsid w:val="00C51780"/>
    <w:rsid w:val="00CA118B"/>
    <w:rsid w:val="00CB5193"/>
    <w:rsid w:val="00D40491"/>
    <w:rsid w:val="00DA65CE"/>
    <w:rsid w:val="00DF1852"/>
    <w:rsid w:val="00E02816"/>
    <w:rsid w:val="00E14377"/>
    <w:rsid w:val="00E231C3"/>
    <w:rsid w:val="00E52DE6"/>
    <w:rsid w:val="00F8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7864"/>
  <w15:docId w15:val="{454166CF-B74D-424E-868F-1AD53C3A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77"/>
  </w:style>
  <w:style w:type="paragraph" w:styleId="Heading1">
    <w:name w:val="heading 1"/>
    <w:basedOn w:val="Normal"/>
    <w:next w:val="Normal"/>
    <w:link w:val="Heading1Char"/>
    <w:qFormat/>
    <w:rsid w:val="00101409"/>
    <w:pPr>
      <w:keepNext/>
      <w:spacing w:after="0" w:line="240" w:lineRule="auto"/>
      <w:outlineLvl w:val="0"/>
    </w:pPr>
    <w:rPr>
      <w:rFonts w:ascii="VNI-Times" w:eastAsia="Times New Roman" w:hAnsi="VNI-Times" w:cs="Times New Roman"/>
      <w:b/>
      <w:sz w:val="24"/>
      <w:szCs w:val="20"/>
    </w:rPr>
  </w:style>
  <w:style w:type="paragraph" w:styleId="Heading2">
    <w:name w:val="heading 2"/>
    <w:basedOn w:val="Normal"/>
    <w:next w:val="Normal"/>
    <w:link w:val="Heading2Char"/>
    <w:qFormat/>
    <w:rsid w:val="00101409"/>
    <w:pPr>
      <w:keepNext/>
      <w:spacing w:after="0" w:line="240" w:lineRule="auto"/>
      <w:jc w:val="center"/>
      <w:outlineLvl w:val="1"/>
    </w:pPr>
    <w:rPr>
      <w:rFonts w:ascii="Times New Roman" w:eastAsia="Times New Roman" w:hAnsi="Times New Roman"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409"/>
    <w:rPr>
      <w:rFonts w:ascii="VNI-Times" w:eastAsia="Times New Roman" w:hAnsi="VNI-Times" w:cs="Times New Roman"/>
      <w:b/>
      <w:sz w:val="24"/>
      <w:szCs w:val="20"/>
    </w:rPr>
  </w:style>
  <w:style w:type="character" w:customStyle="1" w:styleId="Heading2Char">
    <w:name w:val="Heading 2 Char"/>
    <w:basedOn w:val="DefaultParagraphFont"/>
    <w:link w:val="Heading2"/>
    <w:rsid w:val="00101409"/>
    <w:rPr>
      <w:rFonts w:ascii="Times New Roman" w:eastAsia="Times New Roman" w:hAnsi="Times New Roman" w:cs="Times New Roman"/>
      <w:b/>
      <w:sz w:val="34"/>
      <w:szCs w:val="20"/>
    </w:rPr>
  </w:style>
  <w:style w:type="paragraph" w:styleId="NormalWeb">
    <w:name w:val="Normal (Web)"/>
    <w:basedOn w:val="Normal"/>
    <w:rsid w:val="001014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01409"/>
    <w:rPr>
      <w:b/>
      <w:bCs/>
    </w:rPr>
  </w:style>
  <w:style w:type="character" w:styleId="Emphasis">
    <w:name w:val="Emphasis"/>
    <w:uiPriority w:val="20"/>
    <w:qFormat/>
    <w:rsid w:val="00101409"/>
    <w:rPr>
      <w:i/>
      <w:iCs/>
    </w:rPr>
  </w:style>
  <w:style w:type="paragraph" w:customStyle="1" w:styleId="Body1">
    <w:name w:val="Body 1"/>
    <w:rsid w:val="00101409"/>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rsid w:val="0010140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01409"/>
    <w:rPr>
      <w:rFonts w:ascii="Times New Roman" w:eastAsia="Times New Roman" w:hAnsi="Times New Roman" w:cs="Times New Roman"/>
      <w:sz w:val="24"/>
      <w:szCs w:val="24"/>
    </w:rPr>
  </w:style>
  <w:style w:type="character" w:styleId="PageNumber">
    <w:name w:val="page number"/>
    <w:basedOn w:val="DefaultParagraphFont"/>
    <w:rsid w:val="00101409"/>
  </w:style>
  <w:style w:type="character" w:customStyle="1" w:styleId="st">
    <w:name w:val="st"/>
    <w:rsid w:val="00101409"/>
  </w:style>
  <w:style w:type="paragraph" w:styleId="ListParagraph">
    <w:name w:val="List Paragraph"/>
    <w:basedOn w:val="Normal"/>
    <w:uiPriority w:val="34"/>
    <w:qFormat/>
    <w:rsid w:val="006C2992"/>
    <w:pPr>
      <w:ind w:left="720"/>
      <w:contextualSpacing/>
    </w:pPr>
  </w:style>
  <w:style w:type="paragraph" w:styleId="Footer">
    <w:name w:val="footer"/>
    <w:basedOn w:val="Normal"/>
    <w:link w:val="FooterChar"/>
    <w:uiPriority w:val="99"/>
    <w:unhideWhenUsed/>
    <w:rsid w:val="006C2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92"/>
  </w:style>
  <w:style w:type="paragraph" w:styleId="BalloonText">
    <w:name w:val="Balloon Text"/>
    <w:basedOn w:val="Normal"/>
    <w:link w:val="BalloonTextChar"/>
    <w:uiPriority w:val="99"/>
    <w:semiHidden/>
    <w:unhideWhenUsed/>
    <w:rsid w:val="008F1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7CA5-728D-4CC5-8BEF-F7B640B0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2019-04-22T07:40:00Z</cp:lastPrinted>
  <dcterms:created xsi:type="dcterms:W3CDTF">2020-09-18T08:24:00Z</dcterms:created>
  <dcterms:modified xsi:type="dcterms:W3CDTF">2020-09-18T08:26:00Z</dcterms:modified>
</cp:coreProperties>
</file>